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北京中科晟兴科技工程有限公司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91110117MADYUCFH2X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北京中科晟兴科技工程有限公司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北京市平谷区平谷镇迎宾花园3号楼1至3层111号-241683(集群注册)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北京市通州区万达广场C座21层2126室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Q:建筑材料（石材、水电材料、水泥结构材料类、防水保温涂料类、装饰材料类）销售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E:建筑材料（石材、水电材料、水泥结构材料类、防水保温涂料类、装饰材料类）销售所涉及场所的相关环境管理活动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O:建筑材料（石材、水电材料、水泥结构材料类、防水保温涂料类、装饰材料类）销售所涉及场所的相关职业健康安全管理活动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北京中科晟兴科技工程有限公司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北京市平谷区平谷镇迎宾花园3号楼1至3层111号-241683(集群注册)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北京市通州区万达广场C座21层2126室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Q:建筑材料（石材、水电材料、水泥结构材料类、防水保温涂料类、装饰材料类）销售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E:建筑材料（石材、水电材料、水泥结构材料类、防水保温涂料类、装饰材料类）销售所涉及场所的相关环境管理活动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O:建筑材料（石材、水电材料、水泥结构材料类、防水保温涂料类、装饰材料类）销售所涉及场所的相关职业健康安全管理活动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11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