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新上鑫汽车租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C97RG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新上鑫汽车租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七里路499号2栋8层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武侯区七里路499号2栋8层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（汽车租赁服务、人力资源外包服务）、驾驶员劳务服务（认可：资质范围内人力资源外包服务、驾驶员劳务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（汽车租赁服务、人力资源外包服务）、驾驶员劳务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（汽车租赁服务、人力资源外包服务）、驾驶员劳务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新上鑫汽车租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七里路499号2栋8层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七里路499号2栋8层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（汽车租赁服务、人力资源外包服务）、驾驶员劳务服务（认可：资质范围内人力资源外包服务、驾驶员劳务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（汽车租赁服务、人力资源外包服务）、驾驶员劳务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（汽车租赁服务、人力资源外包服务）、驾驶员劳务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