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青岛恒辉金属材料有限公司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2025年05月18日上午至2025年05月18日下午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郑娟娟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579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