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山东华晟通网络科技有限公司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10287-2025-QEO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2025年05月16日 13:30至2025年05月17日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38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