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w:t>
            </w:r>
            <w:r>
              <w:rPr>
                <w:rFonts w:hint="eastAsia"/>
                <w:sz w:val="24"/>
                <w:szCs w:val="24"/>
                <w:lang w:val="en-US" w:eastAsia="zh-CN"/>
              </w:rPr>
              <w:t>江成云、夏永全，</w:t>
            </w:r>
            <w:r>
              <w:rPr>
                <w:rFonts w:hint="eastAsia"/>
                <w:sz w:val="24"/>
                <w:szCs w:val="24"/>
              </w:rPr>
              <w:t xml:space="preserve">   陪同人员：</w:t>
            </w:r>
            <w:r>
              <w:rPr>
                <w:rFonts w:hint="eastAsia"/>
                <w:sz w:val="24"/>
                <w:szCs w:val="24"/>
                <w:lang w:val="en-US" w:eastAsia="zh-CN"/>
              </w:rPr>
              <w:t>夏永全</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张心  审核时间：2020.</w:t>
            </w:r>
            <w:r>
              <w:rPr>
                <w:rFonts w:hint="eastAsia"/>
                <w:sz w:val="24"/>
                <w:szCs w:val="24"/>
                <w:lang w:val="en-US" w:eastAsia="zh-CN"/>
              </w:rPr>
              <w:t>7.23下午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:4.1;4.2;4.3;4.4</w:t>
            </w:r>
          </w:p>
          <w:p>
            <w:pPr>
              <w:adjustRightInd w:val="0"/>
              <w:snapToGrid w:val="0"/>
              <w:rPr>
                <w:rFonts w:ascii="宋体" w:hAnsi="宋体" w:cs="宋体"/>
                <w:szCs w:val="21"/>
              </w:rPr>
            </w:pPr>
          </w:p>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公司在管理手册中，明确风险和机遇事件的识别方法/途径、风险和机遇事件的评估方式、制定主要风险和机遇事件的应对措施的要求：</w:t>
            </w:r>
            <w:r>
              <w:rPr>
                <w:rFonts w:hint="eastAsia" w:ascii="宋体" w:hAnsi="宋体" w:cs="宋体"/>
                <w:sz w:val="21"/>
                <w:szCs w:val="21"/>
                <w:lang w:val="en-US" w:eastAsia="zh-CN" w:bidi="ar"/>
              </w:rPr>
              <w:t>研发开发能力强、</w:t>
            </w:r>
            <w:r>
              <w:rPr>
                <w:rFonts w:hint="eastAsia" w:ascii="宋体" w:hAnsi="宋体" w:cs="宋体"/>
                <w:sz w:val="21"/>
                <w:szCs w:val="21"/>
                <w:lang w:bidi="ar"/>
              </w:rPr>
              <w:t>公司全体员工的质量意识比较强，</w:t>
            </w:r>
            <w:r>
              <w:rPr>
                <w:rFonts w:hint="eastAsia" w:ascii="宋体" w:hAnsi="宋体" w:cs="宋体"/>
                <w:sz w:val="21"/>
                <w:szCs w:val="21"/>
                <w:lang w:val="en-US" w:eastAsia="zh-CN" w:bidi="ar"/>
              </w:rPr>
              <w:t>客户资源丰富、产品质量较好，价格有竞争优势；国家有扶持产业优惠相关政策；售后服务好等</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eastAsia="zh-CN" w:bidi="ar"/>
              </w:rPr>
            </w:pPr>
            <w:r>
              <w:rPr>
                <w:rFonts w:hint="eastAsia" w:ascii="宋体" w:hAnsi="宋体" w:cs="宋体"/>
                <w:sz w:val="21"/>
                <w:szCs w:val="21"/>
                <w:lang w:bidi="ar"/>
              </w:rPr>
              <w:t>对公司不利的内、外部因素有：</w:t>
            </w:r>
            <w:r>
              <w:rPr>
                <w:rFonts w:hint="eastAsia" w:ascii="宋体" w:hAnsi="宋体" w:cs="宋体"/>
                <w:sz w:val="21"/>
                <w:szCs w:val="21"/>
                <w:lang w:val="en-US" w:eastAsia="zh-CN" w:bidi="ar"/>
              </w:rPr>
              <w:t>缺少品牌意识、管理模式与理念比较保守；创新能力不足；用工成本逐年上升</w:t>
            </w:r>
            <w:r>
              <w:rPr>
                <w:rFonts w:hint="eastAsia" w:ascii="宋体" w:hAnsi="宋体" w:cs="宋体"/>
                <w:sz w:val="21"/>
                <w:szCs w:val="21"/>
                <w:lang w:bidi="ar"/>
              </w:rPr>
              <w:t>等</w:t>
            </w:r>
            <w:r>
              <w:rPr>
                <w:rFonts w:hint="eastAsia" w:ascii="宋体" w:hAnsi="宋体" w:cs="宋体"/>
                <w:sz w:val="21"/>
                <w:szCs w:val="21"/>
                <w:lang w:eastAsia="zh-CN"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公司通过业内展会、同行交流、座谈会、每周工作例会、QQ、微信等进行内外部沟通，并定期进行评审，形成会议记录。</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抽查20</w:t>
            </w:r>
            <w:r>
              <w:rPr>
                <w:rFonts w:hint="eastAsia" w:ascii="宋体" w:hAnsi="宋体" w:cs="宋体"/>
                <w:sz w:val="21"/>
                <w:szCs w:val="21"/>
                <w:lang w:val="en-US" w:eastAsia="zh-CN" w:bidi="ar"/>
              </w:rPr>
              <w:t>20</w:t>
            </w:r>
            <w:r>
              <w:rPr>
                <w:rFonts w:hint="eastAsia" w:ascii="宋体" w:hAnsi="宋体" w:cs="宋体"/>
                <w:sz w:val="21"/>
                <w:szCs w:val="21"/>
                <w:lang w:bidi="ar"/>
              </w:rPr>
              <w:t>年总过程风险机会识别措施评价表，内容及记录清晰。</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公司确定的相关方有员工、股东、政府、</w:t>
            </w:r>
            <w:r>
              <w:rPr>
                <w:rFonts w:hint="eastAsia" w:ascii="宋体" w:hAnsi="宋体" w:cs="宋体"/>
                <w:sz w:val="21"/>
                <w:szCs w:val="21"/>
                <w:lang w:val="en-US" w:eastAsia="zh-CN" w:bidi="ar"/>
              </w:rPr>
              <w:t>供应商</w:t>
            </w:r>
            <w:r>
              <w:rPr>
                <w:rFonts w:hint="eastAsia" w:ascii="宋体" w:hAnsi="宋体" w:cs="宋体"/>
                <w:sz w:val="21"/>
                <w:szCs w:val="21"/>
                <w:lang w:bidi="ar"/>
              </w:rPr>
              <w:t>和合作伙伴、顾客等。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理解员工诉求的形式为谈心、茶话会等；理解银行等相关方的形式主要为电话沟通、上门拜访等；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员工关注的主要问题有工资、待遇、晋升机制、福利等，供方和合作伙伴关注的主要问题互利和连续性，产品质量、售后服务、成本价格、交付期等。</w:t>
            </w:r>
          </w:p>
          <w:p>
            <w:pPr>
              <w:spacing w:line="360" w:lineRule="auto"/>
              <w:jc w:val="left"/>
              <w:rPr>
                <w:rFonts w:ascii="宋体" w:hAnsi="宋体" w:cs="宋体"/>
                <w:szCs w:val="21"/>
              </w:rPr>
            </w:pPr>
            <w:r>
              <w:rPr>
                <w:rFonts w:hint="eastAsia" w:ascii="宋体" w:hAnsi="宋体" w:cs="宋体"/>
                <w:szCs w:val="21"/>
              </w:rPr>
              <w:t>查见《相关方要求识别和控制》</w:t>
            </w:r>
          </w:p>
          <w:p>
            <w:pPr>
              <w:spacing w:line="360" w:lineRule="auto"/>
              <w:jc w:val="left"/>
              <w:rPr>
                <w:rFonts w:hint="eastAsia"/>
              </w:rPr>
            </w:pPr>
            <w:r>
              <w:rPr>
                <w:rFonts w:hint="eastAsia" w:ascii="宋体" w:hAnsi="宋体" w:cs="宋体"/>
                <w:szCs w:val="21"/>
              </w:rPr>
              <w:t>抽查顾客需求和期望：</w:t>
            </w:r>
            <w:r>
              <w:rPr>
                <w:rFonts w:hint="eastAsia" w:ascii="宋体" w:hAnsi="宋体" w:cs="宋体"/>
                <w:szCs w:val="21"/>
                <w:lang w:eastAsia="zh-CN"/>
              </w:rPr>
              <w:t>项目服务</w:t>
            </w:r>
            <w:r>
              <w:rPr>
                <w:rFonts w:hint="eastAsia" w:ascii="宋体" w:hAnsi="宋体" w:cs="宋体"/>
                <w:szCs w:val="21"/>
              </w:rPr>
              <w:t>质量符合顾客要求；</w:t>
            </w:r>
            <w:r>
              <w:rPr>
                <w:rFonts w:hint="eastAsia" w:ascii="宋体" w:hAnsi="宋体" w:cs="宋体"/>
                <w:szCs w:val="21"/>
                <w:lang w:eastAsia="zh-CN"/>
              </w:rPr>
              <w:t>项目按时完工、交付</w:t>
            </w:r>
            <w:r>
              <w:rPr>
                <w:rFonts w:hint="eastAsia" w:ascii="宋体" w:hAnsi="宋体" w:cs="宋体"/>
                <w:szCs w:val="21"/>
              </w:rPr>
              <w:t>；价格合理等。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对相关方的要求的监视和评审的方法多样，通过QQ和微信等现代通讯手段是常用的便捷而又高效主要方法。</w:t>
            </w:r>
          </w:p>
          <w:p>
            <w:pPr>
              <w:spacing w:line="400" w:lineRule="exact"/>
              <w:ind w:firstLine="210" w:firstLineChars="100"/>
              <w:jc w:val="left"/>
              <w:rPr>
                <w:rFonts w:hint="eastAsia" w:ascii="宋体" w:hAnsi="宋体" w:cs="宋体"/>
                <w:sz w:val="21"/>
                <w:szCs w:val="21"/>
                <w:lang w:bidi="ar"/>
              </w:rPr>
            </w:pPr>
            <w:r>
              <w:rPr>
                <w:rFonts w:hint="eastAsia" w:ascii="宋体" w:hAnsi="宋体" w:cs="宋体"/>
                <w:sz w:val="21"/>
                <w:szCs w:val="21"/>
                <w:lang w:bidi="ar"/>
              </w:rPr>
              <w:t>公司管理体系的范围是：</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rPr>
              <w:t>QMS: 资质范围内建筑劳务分包</w:t>
            </w:r>
            <w:r>
              <w:rPr>
                <w:rFonts w:hint="eastAsia" w:ascii="宋体" w:hAnsi="宋体" w:eastAsia="宋体" w:cs="宋体"/>
                <w:sz w:val="21"/>
                <w:szCs w:val="21"/>
                <w:lang w:val="en-US" w:eastAsia="zh-CN"/>
              </w:rPr>
              <w:t>；</w:t>
            </w:r>
          </w:p>
          <w:p>
            <w:pPr>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de-DE"/>
              </w:rPr>
              <w:t xml:space="preserve">EMS: </w:t>
            </w:r>
            <w:r>
              <w:rPr>
                <w:rFonts w:hint="eastAsia" w:ascii="宋体" w:hAnsi="宋体" w:eastAsia="宋体" w:cs="宋体"/>
                <w:sz w:val="21"/>
                <w:szCs w:val="21"/>
              </w:rPr>
              <w:t>资质范围内建筑劳务分包及相关环境管理活动；</w:t>
            </w:r>
          </w:p>
          <w:p>
            <w:pPr>
              <w:spacing w:line="400" w:lineRule="exact"/>
              <w:ind w:firstLine="420" w:firstLineChars="200"/>
              <w:jc w:val="left"/>
              <w:rPr>
                <w:rFonts w:hint="eastAsia" w:ascii="宋体" w:hAnsi="宋体" w:eastAsia="宋体" w:cs="宋体"/>
                <w:sz w:val="21"/>
                <w:szCs w:val="21"/>
                <w:lang w:val="de-DE"/>
              </w:rPr>
            </w:pPr>
            <w:r>
              <w:rPr>
                <w:rFonts w:hint="eastAsia" w:ascii="宋体" w:hAnsi="宋体" w:eastAsia="宋体" w:cs="宋体"/>
                <w:sz w:val="21"/>
                <w:szCs w:val="21"/>
                <w:lang w:val="de-DE"/>
              </w:rPr>
              <w:t xml:space="preserve">OHSMS: </w:t>
            </w:r>
            <w:r>
              <w:rPr>
                <w:rFonts w:hint="eastAsia" w:ascii="宋体" w:hAnsi="宋体" w:eastAsia="宋体" w:cs="宋体"/>
                <w:sz w:val="21"/>
                <w:szCs w:val="21"/>
              </w:rPr>
              <w:t>资质范围内建筑劳务分包及相关职业健康安全管理活动</w:t>
            </w:r>
            <w:r>
              <w:rPr>
                <w:rFonts w:hint="eastAsia" w:ascii="宋体" w:hAnsi="宋体" w:eastAsia="宋体" w:cs="宋体"/>
                <w:sz w:val="21"/>
                <w:szCs w:val="21"/>
                <w:lang w:val="de-DE"/>
              </w:rPr>
              <w:t>。</w:t>
            </w:r>
          </w:p>
          <w:p>
            <w:pPr>
              <w:tabs>
                <w:tab w:val="center" w:pos="3169"/>
              </w:tabs>
              <w:spacing w:line="400" w:lineRule="exact"/>
              <w:ind w:firstLine="210" w:firstLineChars="100"/>
              <w:jc w:val="left"/>
              <w:rPr>
                <w:rFonts w:hint="eastAsia" w:ascii="宋体" w:hAnsi="宋体" w:cs="宋体"/>
                <w:sz w:val="21"/>
                <w:szCs w:val="21"/>
                <w:lang w:bidi="ar"/>
              </w:rPr>
            </w:pPr>
            <w:r>
              <w:rPr>
                <w:rFonts w:hint="eastAsia" w:ascii="宋体" w:hAnsi="宋体" w:cs="宋体"/>
                <w:sz w:val="21"/>
                <w:szCs w:val="21"/>
                <w:lang w:bidi="ar"/>
              </w:rPr>
              <w:t>经识别，组织依据标准的要求建立、实施、维护管理体系，符合标准要求。</w:t>
            </w:r>
          </w:p>
          <w:p>
            <w:pPr>
              <w:pStyle w:val="2"/>
              <w:ind w:left="1840" w:hanging="1840" w:hangingChars="800"/>
              <w:rPr>
                <w:rFonts w:hint="eastAsia" w:ascii="宋体" w:hAnsi="宋体" w:cs="宋体"/>
                <w:szCs w:val="21"/>
                <w:lang w:eastAsia="zh-CN"/>
              </w:rPr>
            </w:pPr>
            <w:r>
              <w:rPr>
                <w:rFonts w:hint="eastAsia" w:ascii="宋体" w:hAnsi="宋体" w:cs="宋体"/>
                <w:sz w:val="21"/>
                <w:szCs w:val="21"/>
                <w:lang w:eastAsia="zh-CN" w:bidi="ar"/>
              </w:rPr>
              <w:t>公司经营地址有变更，变更前：</w:t>
            </w:r>
            <w:r>
              <w:rPr>
                <w:rFonts w:hint="eastAsia" w:ascii="宋体" w:hAnsi="宋体" w:eastAsia="宋体" w:cs="宋体"/>
                <w:bCs w:val="0"/>
                <w:spacing w:val="0"/>
                <w:kern w:val="2"/>
                <w:sz w:val="21"/>
                <w:szCs w:val="21"/>
                <w:lang w:val="en-US" w:eastAsia="zh-CN" w:bidi="ar-SA"/>
              </w:rPr>
              <w:t>四川成都市天府新区华阳正北下街水印城商铺二楼813。</w:t>
            </w:r>
          </w:p>
          <w:p>
            <w:pPr>
              <w:pStyle w:val="2"/>
              <w:ind w:firstLine="2300" w:firstLineChars="1000"/>
              <w:rPr>
                <w:rFonts w:hint="eastAsia" w:ascii="宋体" w:hAnsi="宋体" w:eastAsia="宋体" w:cs="宋体"/>
                <w:szCs w:val="21"/>
                <w:lang w:eastAsia="zh-CN"/>
              </w:rPr>
            </w:pPr>
            <w:r>
              <w:rPr>
                <w:rFonts w:hint="eastAsia" w:ascii="宋体" w:hAnsi="宋体" w:cs="宋体"/>
                <w:szCs w:val="21"/>
                <w:lang w:eastAsia="zh-CN"/>
              </w:rPr>
              <w:t>变更后：</w:t>
            </w:r>
            <w:r>
              <w:rPr>
                <w:rFonts w:hint="eastAsia"/>
                <w:szCs w:val="21"/>
              </w:rPr>
              <w:t>成都市双流区华阳镇天府大道南段石化家园3单元2407</w:t>
            </w:r>
            <w:r>
              <w:rPr>
                <w:rFonts w:hint="eastAsia"/>
                <w:szCs w:val="21"/>
                <w:lang w:eastAsia="zh-CN"/>
              </w:rPr>
              <w:t>。</w:t>
            </w:r>
          </w:p>
          <w:p>
            <w:pPr>
              <w:tabs>
                <w:tab w:val="center" w:pos="3169"/>
              </w:tabs>
              <w:spacing w:line="400" w:lineRule="exact"/>
              <w:ind w:firstLine="210" w:firstLineChars="100"/>
              <w:jc w:val="left"/>
              <w:rPr>
                <w:rFonts w:hint="eastAsia" w:ascii="宋体" w:hAnsi="宋体" w:cs="宋体"/>
                <w:sz w:val="21"/>
                <w:szCs w:val="21"/>
                <w:lang w:bidi="ar"/>
              </w:rPr>
            </w:pPr>
            <w:r>
              <w:rPr>
                <w:rFonts w:hint="eastAsia" w:ascii="宋体" w:hAnsi="宋体" w:cs="宋体"/>
                <w:sz w:val="21"/>
                <w:szCs w:val="21"/>
                <w:lang w:bidi="ar"/>
              </w:rPr>
              <w:t>公司QMS不适用条款：8.3</w:t>
            </w:r>
            <w:r>
              <w:rPr>
                <w:rFonts w:hint="eastAsia" w:ascii="宋体" w:hAnsi="宋体" w:cs="宋体"/>
                <w:sz w:val="21"/>
                <w:szCs w:val="21"/>
                <w:lang w:eastAsia="zh-CN" w:bidi="ar"/>
              </w:rPr>
              <w:t>，</w:t>
            </w:r>
            <w:r>
              <w:rPr>
                <w:rFonts w:hint="eastAsia" w:ascii="宋体" w:hAnsi="宋体" w:cs="宋体"/>
                <w:sz w:val="21"/>
                <w:szCs w:val="21"/>
                <w:lang w:bidi="ar"/>
              </w:rPr>
              <w:t>理由：本公司从事资质范围类的建筑劳务分包，没有设计开发资质，也不负责施工过程中的设计开发，因此对标准8.3条款不适用，基本合理。</w:t>
            </w:r>
          </w:p>
          <w:p>
            <w:pPr>
              <w:spacing w:line="360" w:lineRule="auto"/>
              <w:ind w:firstLine="210" w:firstLineChars="100"/>
              <w:jc w:val="left"/>
              <w:rPr>
                <w:rFonts w:ascii="宋体" w:hAnsi="宋体" w:cs="宋体"/>
                <w:color w:val="000000"/>
                <w:szCs w:val="21"/>
              </w:rPr>
            </w:pPr>
            <w:r>
              <w:rPr>
                <w:rFonts w:hint="eastAsia" w:ascii="宋体" w:hAnsi="宋体" w:cs="宋体"/>
                <w:sz w:val="21"/>
                <w:szCs w:val="21"/>
                <w:lang w:bidi="ar"/>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hint="eastAsia" w:ascii="宋体" w:hAnsi="宋体" w:cs="宋体"/>
                <w:sz w:val="21"/>
                <w:szCs w:val="21"/>
                <w:lang w:val="en-US" w:eastAsia="zh-CN" w:bidi="ar"/>
              </w:rPr>
              <w:t>ISO45001:2018</w:t>
            </w:r>
            <w:r>
              <w:rPr>
                <w:rFonts w:hint="eastAsia" w:ascii="宋体" w:hAnsi="宋体" w:cs="宋体"/>
                <w:sz w:val="21"/>
                <w:szCs w:val="21"/>
                <w:lang w:bidi="ar"/>
              </w:rPr>
              <w:t>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5.1</w:t>
            </w:r>
          </w:p>
        </w:tc>
        <w:tc>
          <w:tcPr>
            <w:tcW w:w="10004" w:type="dxa"/>
          </w:tcPr>
          <w:p>
            <w:pPr>
              <w:tabs>
                <w:tab w:val="center" w:pos="3169"/>
              </w:tabs>
              <w:spacing w:line="400" w:lineRule="exact"/>
              <w:jc w:val="left"/>
              <w:rPr>
                <w:rFonts w:hint="eastAsia" w:ascii="宋体" w:hAnsi="宋体" w:cs="宋体"/>
                <w:sz w:val="21"/>
                <w:szCs w:val="21"/>
                <w:lang w:val="en-US" w:eastAsia="zh-CN" w:bidi="ar"/>
              </w:rPr>
            </w:pPr>
            <w:r>
              <w:rPr>
                <w:rFonts w:hint="eastAsia" w:ascii="宋体" w:hAnsi="宋体" w:cs="宋体"/>
                <w:sz w:val="21"/>
                <w:szCs w:val="21"/>
                <w:lang w:bidi="ar"/>
              </w:rPr>
              <w:t>总经理：</w:t>
            </w:r>
            <w:r>
              <w:rPr>
                <w:rFonts w:hint="eastAsia" w:ascii="宋体" w:hAnsi="宋体" w:cs="宋体"/>
                <w:sz w:val="21"/>
                <w:szCs w:val="21"/>
                <w:lang w:val="en-US" w:eastAsia="zh-CN" w:bidi="ar"/>
              </w:rPr>
              <w:t>江成云</w:t>
            </w:r>
            <w:r>
              <w:rPr>
                <w:rFonts w:hint="eastAsia" w:ascii="宋体" w:hAnsi="宋体" w:cs="宋体"/>
                <w:sz w:val="21"/>
                <w:szCs w:val="21"/>
                <w:lang w:bidi="ar"/>
              </w:rPr>
              <w:t>；管代：</w:t>
            </w:r>
            <w:r>
              <w:rPr>
                <w:rFonts w:hint="eastAsia" w:ascii="宋体" w:hAnsi="宋体" w:cs="宋体"/>
                <w:sz w:val="21"/>
                <w:szCs w:val="21"/>
                <w:lang w:val="en-US" w:eastAsia="zh-CN" w:bidi="ar"/>
              </w:rPr>
              <w:t>夏永全</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2、制定和发布公司自身发展质量方针；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tabs>
                <w:tab w:val="center" w:pos="3169"/>
              </w:tabs>
              <w:spacing w:line="400" w:lineRule="exact"/>
              <w:jc w:val="left"/>
              <w:rPr>
                <w:rFonts w:ascii="宋体" w:hAnsi="宋体" w:cs="宋体"/>
                <w:szCs w:val="21"/>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 xml:space="preserve">5.2 </w:t>
            </w:r>
          </w:p>
          <w:p>
            <w:pPr>
              <w:rPr>
                <w:b/>
                <w:szCs w:val="21"/>
              </w:rPr>
            </w:pPr>
          </w:p>
        </w:tc>
        <w:tc>
          <w:tcPr>
            <w:tcW w:w="10004" w:type="dxa"/>
          </w:tcPr>
          <w:p>
            <w:pPr>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质量、环境和职业健康安全管理方针： </w:t>
            </w:r>
          </w:p>
          <w:p>
            <w:pPr>
              <w:spacing w:line="360" w:lineRule="auto"/>
              <w:ind w:firstLine="840" w:firstLineChars="400"/>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严格管理、规范施工、确保工程质量；信守合同、持续改进、增强顾客满意</w:t>
            </w:r>
            <w:r>
              <w:rPr>
                <w:rFonts w:hint="eastAsia" w:ascii="宋体" w:hAnsi="宋体" w:eastAsia="宋体" w:cs="宋体"/>
                <w:b w:val="0"/>
                <w:bCs w:val="0"/>
                <w:color w:val="000000"/>
                <w:sz w:val="21"/>
                <w:szCs w:val="21"/>
                <w:lang w:eastAsia="zh-CN"/>
              </w:rPr>
              <w:t>”。</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其内涵包含了：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公司严格按照国家有关的产品质量标准和客户要求执行，以优良的品质获得客户的满意和忠诚；</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保护环境是优秀企业的品质，公司致力于节能减排降耗，在保护环境的前提下，降低损耗、减少成本、提升效益，提高员工的环保意识、体现企业的社会责任；</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员工是企业的重要资源，关爱员工是企业义不容辞的义务；</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诚信经营是企业永久经营的法宝，守法是公司的生存底线。</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公司只有在质量上获得客户的认可、经营上坚持诚信守法、强化安全、环保义务和责任，企业才能持续发展。</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QEO管理方针在手册上进行了确定和发布，并通过文件发放的形式发放至各部门、给员工进行了宣传培训。</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QES方针未对外进行了发布。</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 w:val="21"/>
                <w:szCs w:val="21"/>
                <w:lang w:bidi="ar"/>
              </w:rPr>
              <w:t>企业的QES方针的内容和管理基本符合标准和法规要求。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 xml:space="preserve">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vAlign w:val="top"/>
          </w:tcPr>
          <w:p>
            <w:pPr>
              <w:adjustRightInd w:val="0"/>
              <w:snapToGrid w:val="0"/>
              <w:jc w:val="left"/>
              <w:rPr>
                <w:rFonts w:ascii="宋体" w:hAnsi="宋体" w:eastAsia="宋体" w:cs="Times New Roman"/>
                <w:kern w:val="2"/>
                <w:sz w:val="21"/>
                <w:szCs w:val="21"/>
                <w:lang w:val="en-US" w:eastAsia="zh-CN" w:bidi="ar-SA"/>
              </w:rPr>
            </w:pPr>
            <w:r>
              <w:rPr>
                <w:rFonts w:hint="eastAsia" w:ascii="宋体" w:hAnsi="宋体" w:cs="宋体"/>
                <w:szCs w:val="21"/>
              </w:rPr>
              <w:t>工作人员的协商和参与</w:t>
            </w:r>
          </w:p>
        </w:tc>
        <w:tc>
          <w:tcPr>
            <w:tcW w:w="960"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S5.4</w:t>
            </w:r>
          </w:p>
          <w:p>
            <w:pPr>
              <w:rPr>
                <w:rFonts w:ascii="宋体" w:hAnsi="宋体" w:eastAsia="宋体" w:cs="Times New Roman"/>
                <w:kern w:val="2"/>
                <w:sz w:val="21"/>
                <w:szCs w:val="21"/>
                <w:lang w:val="en-US" w:eastAsia="zh-CN" w:bidi="ar-SA"/>
              </w:rPr>
            </w:pPr>
          </w:p>
        </w:tc>
        <w:tc>
          <w:tcPr>
            <w:tcW w:w="10004" w:type="dxa"/>
            <w:vAlign w:val="top"/>
          </w:tcPr>
          <w:p>
            <w:pPr>
              <w:rPr>
                <w:rFonts w:ascii="宋体" w:hAnsi="宋体" w:cs="宋体"/>
                <w:szCs w:val="21"/>
              </w:rPr>
            </w:pPr>
            <w:r>
              <w:rPr>
                <w:rFonts w:hint="eastAsia" w:ascii="宋体" w:hAnsi="宋体" w:cs="宋体"/>
                <w:szCs w:val="21"/>
              </w:rPr>
              <w:t>--《</w:t>
            </w:r>
            <w:r>
              <w:rPr>
                <w:rFonts w:hint="eastAsia" w:ascii="宋体" w:hAnsi="宋体" w:cs="宋体"/>
                <w:sz w:val="21"/>
                <w:szCs w:val="21"/>
                <w:lang w:bidi="ar"/>
              </w:rPr>
              <w:t>信息交流</w:t>
            </w:r>
            <w:r>
              <w:rPr>
                <w:rFonts w:hint="eastAsia" w:ascii="宋体" w:hAnsi="宋体" w:cs="宋体"/>
                <w:sz w:val="21"/>
                <w:szCs w:val="21"/>
                <w:lang w:val="en-US" w:eastAsia="zh-CN" w:bidi="ar"/>
              </w:rPr>
              <w:t>控制</w:t>
            </w:r>
            <w:r>
              <w:rPr>
                <w:rFonts w:hint="eastAsia" w:ascii="宋体" w:hAnsi="宋体" w:cs="宋体"/>
                <w:sz w:val="21"/>
                <w:szCs w:val="21"/>
                <w:lang w:bidi="ar"/>
              </w:rPr>
              <w:t>程序</w:t>
            </w:r>
            <w:r>
              <w:rPr>
                <w:rFonts w:hint="eastAsia" w:ascii="宋体" w:hAnsi="宋体" w:cs="宋体"/>
                <w:szCs w:val="21"/>
              </w:rPr>
              <w:t>》规定了公司内外信息交流、协商的对象、方式、记录等。</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eastAsia="zh-CN"/>
              </w:rPr>
              <w:t>王道丽</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w:t>
            </w:r>
            <w:r>
              <w:rPr>
                <w:rFonts w:hint="eastAsia" w:ascii="宋体" w:hAnsi="宋体" w:cs="宋体"/>
                <w:szCs w:val="21"/>
                <w:lang w:eastAsia="zh-CN"/>
              </w:rPr>
              <w:t>王道丽</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kern w:val="2"/>
                <w:sz w:val="21"/>
                <w:szCs w:val="21"/>
                <w:lang w:val="en-US" w:eastAsia="zh-CN" w:bidi="ar-SA"/>
              </w:rPr>
            </w:pPr>
            <w:r>
              <w:rPr>
                <w:rFonts w:hint="eastAsia" w:ascii="宋体" w:hAnsi="宋体" w:cs="宋体"/>
                <w:szCs w:val="21"/>
              </w:rPr>
              <w:t>询问职业健康安全事务代表</w:t>
            </w:r>
            <w:r>
              <w:rPr>
                <w:rFonts w:hint="eastAsia" w:ascii="宋体" w:hAnsi="宋体" w:cs="宋体"/>
                <w:szCs w:val="21"/>
                <w:lang w:eastAsia="zh-CN"/>
              </w:rPr>
              <w:t>王道丽</w:t>
            </w:r>
            <w:r>
              <w:rPr>
                <w:rFonts w:hint="eastAsia" w:ascii="宋体" w:hAnsi="宋体" w:cs="宋体"/>
                <w:szCs w:val="21"/>
              </w:rPr>
              <w:t>，了解到暂未发生员工与企业的劳动纠纷、工伤、员工投诉、员工权益争执等情况。</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vAlign w:val="top"/>
          </w:tcPr>
          <w:p>
            <w:pPr>
              <w:adjustRightInd w:val="0"/>
              <w:snapToGrid w:val="0"/>
              <w:jc w:val="center"/>
              <w:rPr>
                <w:b/>
                <w:szCs w:val="21"/>
              </w:rPr>
            </w:pPr>
            <w:r>
              <w:rPr>
                <w:rFonts w:hint="eastAsia" w:ascii="宋体" w:hAnsi="宋体" w:cs="宋体"/>
                <w:sz w:val="21"/>
                <w:szCs w:val="21"/>
              </w:rPr>
              <w:t>应对风险和机遇的措施；</w:t>
            </w:r>
          </w:p>
        </w:tc>
        <w:tc>
          <w:tcPr>
            <w:tcW w:w="960" w:type="dxa"/>
            <w:vAlign w:val="top"/>
          </w:tcPr>
          <w:p>
            <w:pPr>
              <w:rPr>
                <w:rFonts w:ascii="宋体" w:hAnsi="宋体" w:cs="宋体"/>
                <w:sz w:val="21"/>
                <w:szCs w:val="21"/>
                <w:highlight w:val="none"/>
              </w:rPr>
            </w:pPr>
            <w:r>
              <w:rPr>
                <w:rFonts w:hint="eastAsia" w:ascii="宋体" w:hAnsi="宋体" w:cs="宋体"/>
                <w:sz w:val="21"/>
                <w:szCs w:val="21"/>
                <w:highlight w:val="none"/>
              </w:rPr>
              <w:t>QE</w:t>
            </w:r>
            <w:r>
              <w:rPr>
                <w:rFonts w:hint="eastAsia" w:ascii="宋体" w:hAnsi="宋体" w:cs="宋体"/>
                <w:sz w:val="21"/>
                <w:szCs w:val="21"/>
                <w:highlight w:val="none"/>
                <w:lang w:val="en-US" w:eastAsia="zh-CN"/>
              </w:rPr>
              <w:t>S</w:t>
            </w:r>
            <w:r>
              <w:rPr>
                <w:rFonts w:hint="eastAsia" w:ascii="宋体" w:hAnsi="宋体" w:cs="宋体"/>
                <w:sz w:val="21"/>
                <w:szCs w:val="21"/>
                <w:highlight w:val="none"/>
              </w:rPr>
              <w:t xml:space="preserve">6.1 </w:t>
            </w:r>
          </w:p>
          <w:p>
            <w:pPr>
              <w:rPr>
                <w:b/>
                <w:szCs w:val="21"/>
                <w:highlight w:val="none"/>
              </w:rPr>
            </w:pPr>
          </w:p>
        </w:tc>
        <w:tc>
          <w:tcPr>
            <w:tcW w:w="10004" w:type="dxa"/>
            <w:vAlign w:val="top"/>
          </w:tcPr>
          <w:p>
            <w:pPr>
              <w:tabs>
                <w:tab w:val="center" w:pos="3169"/>
              </w:tabs>
              <w:spacing w:line="400" w:lineRule="exact"/>
              <w:jc w:val="left"/>
              <w:rPr>
                <w:rFonts w:ascii="宋体" w:hAnsi="宋体" w:cs="宋体"/>
                <w:sz w:val="21"/>
                <w:szCs w:val="21"/>
                <w:highlight w:val="none"/>
                <w:lang w:bidi="ar"/>
              </w:rPr>
            </w:pPr>
            <w:r>
              <w:rPr>
                <w:rFonts w:hint="eastAsia" w:ascii="宋体" w:hAnsi="宋体" w:cs="宋体"/>
                <w:sz w:val="21"/>
                <w:szCs w:val="21"/>
                <w:highlight w:val="none"/>
                <w:lang w:bidi="ar"/>
              </w:rPr>
              <w:t>提供有《环境因素识别评价控制程序》</w:t>
            </w:r>
            <w:r>
              <w:rPr>
                <w:rFonts w:hint="eastAsia" w:ascii="宋体" w:hAnsi="宋体" w:cs="宋体"/>
                <w:sz w:val="21"/>
                <w:szCs w:val="21"/>
                <w:highlight w:val="none"/>
                <w:lang w:eastAsia="zh-CN" w:bidi="ar"/>
              </w:rPr>
              <w:t>和</w:t>
            </w:r>
            <w:r>
              <w:rPr>
                <w:rFonts w:hint="eastAsia" w:ascii="宋体" w:hAnsi="宋体" w:cs="宋体"/>
                <w:sz w:val="21"/>
                <w:szCs w:val="21"/>
                <w:highlight w:val="none"/>
                <w:lang w:bidi="ar"/>
              </w:rPr>
              <w:t>《</w:t>
            </w:r>
            <w:r>
              <w:rPr>
                <w:rFonts w:hint="eastAsia" w:ascii="宋体" w:hAnsi="宋体" w:cs="宋体"/>
                <w:sz w:val="21"/>
                <w:szCs w:val="21"/>
                <w:highlight w:val="none"/>
                <w:lang w:val="zh-CN" w:bidi="ar"/>
              </w:rPr>
              <w:t>危险源辩识与风险评价控制程序</w:t>
            </w:r>
            <w:r>
              <w:rPr>
                <w:rFonts w:hint="eastAsia" w:ascii="宋体" w:hAnsi="宋体" w:cs="宋体"/>
                <w:sz w:val="21"/>
                <w:szCs w:val="21"/>
                <w:highlight w:val="none"/>
                <w:lang w:bidi="ar"/>
              </w:rPr>
              <w:t>》，</w:t>
            </w:r>
            <w:r>
              <w:rPr>
                <w:rFonts w:hint="eastAsia" w:ascii="宋体" w:hAnsi="宋体" w:cs="宋体"/>
                <w:szCs w:val="21"/>
                <w:highlight w:val="none"/>
              </w:rPr>
              <w:t>内容包括危险源和环境因素的识别、确认、汇总、评价和重要环境因素的确定、登记、清单发放及更新控制。</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公司重要环境因素有以下</w:t>
            </w:r>
            <w:r>
              <w:rPr>
                <w:rFonts w:hint="eastAsia" w:ascii="宋体" w:hAnsi="宋体" w:cs="宋体"/>
                <w:sz w:val="21"/>
                <w:szCs w:val="21"/>
                <w:highlight w:val="none"/>
                <w:lang w:val="en-US" w:eastAsia="zh-CN" w:bidi="ar"/>
              </w:rPr>
              <w:t>三</w:t>
            </w:r>
            <w:r>
              <w:rPr>
                <w:rFonts w:hint="eastAsia" w:ascii="宋体" w:hAnsi="宋体" w:cs="宋体"/>
                <w:sz w:val="21"/>
                <w:szCs w:val="21"/>
                <w:highlight w:val="none"/>
                <w:lang w:bidi="ar"/>
              </w:rPr>
              <w:t>项：</w:t>
            </w:r>
          </w:p>
          <w:p>
            <w:pPr>
              <w:tabs>
                <w:tab w:val="center" w:pos="3169"/>
              </w:tabs>
              <w:spacing w:line="400" w:lineRule="exact"/>
              <w:jc w:val="left"/>
              <w:rPr>
                <w:rFonts w:hint="eastAsia" w:ascii="宋体" w:hAnsi="宋体" w:eastAsia="宋体" w:cs="宋体"/>
                <w:sz w:val="21"/>
                <w:szCs w:val="21"/>
                <w:highlight w:val="none"/>
                <w:lang w:eastAsia="zh-CN" w:bidi="ar"/>
              </w:rPr>
            </w:pPr>
            <w:r>
              <w:rPr>
                <w:rFonts w:hint="eastAsia" w:ascii="宋体" w:hAnsi="宋体" w:cs="宋体"/>
                <w:sz w:val="21"/>
                <w:szCs w:val="21"/>
                <w:highlight w:val="none"/>
                <w:lang w:bidi="ar"/>
              </w:rPr>
              <w:t>1）</w:t>
            </w:r>
            <w:r>
              <w:rPr>
                <w:rFonts w:hint="eastAsia" w:ascii="宋体" w:hAnsi="宋体" w:cs="宋体"/>
                <w:sz w:val="21"/>
                <w:szCs w:val="21"/>
                <w:highlight w:val="none"/>
                <w:lang w:val="en-US" w:eastAsia="zh-CN" w:bidi="ar"/>
              </w:rPr>
              <w:t>火灾、爆炸</w:t>
            </w:r>
            <w:r>
              <w:rPr>
                <w:rFonts w:hint="eastAsia" w:ascii="宋体" w:hAnsi="宋体" w:cs="宋体"/>
                <w:sz w:val="21"/>
                <w:szCs w:val="21"/>
                <w:highlight w:val="none"/>
                <w:lang w:bidi="ar"/>
              </w:rPr>
              <w:t>；2）固废排放</w:t>
            </w:r>
            <w:r>
              <w:rPr>
                <w:rFonts w:hint="eastAsia" w:ascii="宋体" w:hAnsi="宋体" w:cs="宋体"/>
                <w:sz w:val="21"/>
                <w:szCs w:val="21"/>
                <w:highlight w:val="none"/>
                <w:lang w:val="en-US" w:eastAsia="zh-CN" w:bidi="ar"/>
              </w:rPr>
              <w:t>；3）噪声排放</w:t>
            </w:r>
            <w:r>
              <w:rPr>
                <w:rFonts w:hint="eastAsia" w:ascii="宋体" w:hAnsi="宋体" w:cs="宋体"/>
                <w:sz w:val="21"/>
                <w:szCs w:val="21"/>
                <w:highlight w:val="none"/>
                <w:lang w:eastAsia="zh-CN" w:bidi="ar"/>
              </w:rPr>
              <w:t>。</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抽查以下</w:t>
            </w:r>
            <w:r>
              <w:rPr>
                <w:rFonts w:hint="eastAsia" w:ascii="宋体" w:hAnsi="宋体" w:cs="宋体"/>
                <w:sz w:val="21"/>
                <w:szCs w:val="21"/>
                <w:highlight w:val="none"/>
                <w:lang w:val="en-US" w:eastAsia="zh-CN" w:bidi="ar"/>
              </w:rPr>
              <w:t>二</w:t>
            </w:r>
            <w:r>
              <w:rPr>
                <w:rFonts w:hint="eastAsia" w:ascii="宋体" w:hAnsi="宋体" w:cs="宋体"/>
                <w:sz w:val="21"/>
                <w:szCs w:val="21"/>
                <w:highlight w:val="none"/>
                <w:lang w:bidi="ar"/>
              </w:rPr>
              <w:t>项环境因素的管理措施：</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1、固废排放：</w:t>
            </w:r>
            <w:r>
              <w:rPr>
                <w:rFonts w:hint="eastAsia" w:ascii="宋体" w:hAnsi="宋体" w:cs="宋体"/>
                <w:sz w:val="21"/>
                <w:szCs w:val="21"/>
                <w:highlight w:val="none"/>
                <w:lang w:val="en-US" w:eastAsia="zh-CN" w:bidi="ar"/>
              </w:rPr>
              <w:t>对全体人员进行环保教育，树立环保意识；</w:t>
            </w:r>
            <w:r>
              <w:rPr>
                <w:rFonts w:hint="eastAsia" w:ascii="宋体" w:hAnsi="宋体" w:cs="宋体"/>
                <w:sz w:val="21"/>
                <w:szCs w:val="21"/>
                <w:highlight w:val="none"/>
                <w:lang w:bidi="ar"/>
              </w:rPr>
              <w:t>按时向物管交纳垃圾清运费；购备垃圾箱，及时回收，分类堆放</w:t>
            </w:r>
            <w:r>
              <w:rPr>
                <w:rFonts w:hint="eastAsia" w:ascii="宋体" w:hAnsi="宋体" w:cs="宋体"/>
                <w:sz w:val="21"/>
                <w:szCs w:val="21"/>
                <w:highlight w:val="none"/>
                <w:lang w:val="en-US" w:eastAsia="zh-CN" w:bidi="ar"/>
              </w:rPr>
              <w:t>；办公危险</w:t>
            </w:r>
            <w:r>
              <w:rPr>
                <w:rFonts w:hint="eastAsia" w:ascii="宋体" w:hAnsi="宋体"/>
                <w:sz w:val="21"/>
                <w:szCs w:val="21"/>
                <w:highlight w:val="none"/>
                <w:lang w:val="en-US" w:eastAsia="zh-CN"/>
              </w:rPr>
              <w:t>废弃物单独存放（废硒鼓、废电池、墨盒等）由供应商以旧换新回收；设专人定期将有毒有害废弃物送至规定地点</w:t>
            </w:r>
            <w:r>
              <w:rPr>
                <w:rFonts w:hint="eastAsia" w:ascii="宋体" w:hAnsi="宋体" w:cs="宋体"/>
                <w:sz w:val="21"/>
                <w:szCs w:val="21"/>
                <w:highlight w:val="none"/>
                <w:lang w:bidi="ar"/>
              </w:rPr>
              <w:t>。</w:t>
            </w:r>
          </w:p>
          <w:p>
            <w:pPr>
              <w:tabs>
                <w:tab w:val="center" w:pos="3169"/>
              </w:tabs>
              <w:spacing w:line="400" w:lineRule="exact"/>
              <w:jc w:val="left"/>
              <w:rPr>
                <w:rFonts w:hint="eastAsia" w:ascii="宋体" w:hAnsi="宋体" w:cs="宋体"/>
                <w:sz w:val="21"/>
                <w:szCs w:val="21"/>
                <w:highlight w:val="none"/>
                <w:lang w:val="en-US" w:eastAsia="zh-CN" w:bidi="ar"/>
              </w:rPr>
            </w:pPr>
            <w:r>
              <w:rPr>
                <w:rFonts w:hint="eastAsia" w:ascii="宋体" w:hAnsi="宋体" w:cs="宋体"/>
                <w:sz w:val="21"/>
                <w:szCs w:val="21"/>
                <w:highlight w:val="none"/>
                <w:lang w:bidi="ar"/>
              </w:rPr>
              <w:t>2、</w:t>
            </w:r>
            <w:r>
              <w:rPr>
                <w:rFonts w:hint="eastAsia" w:ascii="宋体" w:hAnsi="宋体" w:cs="宋体"/>
                <w:sz w:val="21"/>
                <w:szCs w:val="21"/>
                <w:highlight w:val="none"/>
                <w:lang w:val="en-US" w:eastAsia="zh-CN" w:bidi="ar"/>
              </w:rPr>
              <w:t>噪声排放</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制定噪声控制措施；对人员进行教育，执行控制措施；配置必备的防噪声设施，配置低噪声设备；在白天服务，杜绝夜晚服务。</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公司不可接收风险有：</w:t>
            </w:r>
          </w:p>
          <w:p>
            <w:pPr>
              <w:spacing w:line="40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lang w:bidi="ar"/>
              </w:rPr>
              <w:t>1）</w:t>
            </w:r>
            <w:r>
              <w:rPr>
                <w:rFonts w:hint="eastAsia"/>
                <w:sz w:val="21"/>
                <w:szCs w:val="21"/>
                <w:highlight w:val="none"/>
              </w:rPr>
              <w:t>火灾、易燃易爆</w:t>
            </w:r>
            <w:r>
              <w:rPr>
                <w:rFonts w:hint="eastAsia" w:ascii="宋体" w:hAnsi="宋体" w:cs="宋体"/>
                <w:sz w:val="21"/>
                <w:szCs w:val="21"/>
                <w:highlight w:val="none"/>
                <w:lang w:bidi="ar"/>
              </w:rPr>
              <w:t>；2）</w:t>
            </w:r>
            <w:r>
              <w:rPr>
                <w:rFonts w:hint="eastAsia"/>
                <w:sz w:val="21"/>
                <w:szCs w:val="21"/>
                <w:highlight w:val="none"/>
              </w:rPr>
              <w:t>触电；</w:t>
            </w:r>
            <w:r>
              <w:rPr>
                <w:rFonts w:hint="eastAsia" w:ascii="宋体" w:hAnsi="宋体" w:cs="宋体"/>
                <w:sz w:val="21"/>
                <w:szCs w:val="21"/>
                <w:highlight w:val="none"/>
                <w:lang w:bidi="ar"/>
              </w:rPr>
              <w:t>3）</w:t>
            </w:r>
            <w:r>
              <w:rPr>
                <w:rFonts w:hint="eastAsia"/>
                <w:sz w:val="21"/>
                <w:szCs w:val="21"/>
                <w:highlight w:val="none"/>
              </w:rPr>
              <w:t>职业病（粉尘、噪声、化学品挥发）；</w:t>
            </w:r>
            <w:r>
              <w:rPr>
                <w:rFonts w:hint="eastAsia" w:ascii="宋体" w:hAnsi="宋体" w:cs="宋体"/>
                <w:sz w:val="21"/>
                <w:szCs w:val="21"/>
                <w:highlight w:val="none"/>
                <w:lang w:bidi="ar"/>
              </w:rPr>
              <w:t>4）</w:t>
            </w:r>
            <w:r>
              <w:rPr>
                <w:rFonts w:hint="eastAsia"/>
                <w:sz w:val="21"/>
                <w:szCs w:val="21"/>
                <w:highlight w:val="none"/>
              </w:rPr>
              <w:t>物体打击、高处坠落、机械伤害、灼烫中毒等</w:t>
            </w:r>
            <w:r>
              <w:rPr>
                <w:rFonts w:hint="eastAsia" w:ascii="宋体" w:hAnsi="宋体" w:cs="宋体"/>
                <w:sz w:val="21"/>
                <w:szCs w:val="21"/>
                <w:highlight w:val="none"/>
                <w:lang w:bidi="ar"/>
              </w:rPr>
              <w:t>四项。</w:t>
            </w:r>
          </w:p>
          <w:p>
            <w:pPr>
              <w:spacing w:line="420" w:lineRule="exact"/>
              <w:ind w:left="210" w:hanging="210" w:hangingChars="100"/>
              <w:rPr>
                <w:rFonts w:hint="eastAsia" w:ascii="宋体" w:hAnsi="宋体" w:cs="宋体"/>
                <w:szCs w:val="21"/>
                <w:highlight w:val="none"/>
              </w:rPr>
            </w:pPr>
            <w:r>
              <w:rPr>
                <w:rFonts w:hint="eastAsia" w:ascii="宋体" w:hAnsi="宋体" w:cs="宋体"/>
                <w:szCs w:val="21"/>
                <w:highlight w:val="none"/>
              </w:rPr>
              <w:t>抽查</w:t>
            </w:r>
            <w:r>
              <w:rPr>
                <w:rFonts w:hint="eastAsia" w:ascii="宋体" w:hAnsi="宋体" w:cs="宋体"/>
                <w:szCs w:val="21"/>
                <w:highlight w:val="none"/>
                <w:lang w:eastAsia="zh-CN"/>
              </w:rPr>
              <w:t>触电</w:t>
            </w:r>
            <w:r>
              <w:rPr>
                <w:rFonts w:hint="eastAsia" w:ascii="宋体" w:hAnsi="宋体" w:cs="宋体"/>
                <w:szCs w:val="21"/>
                <w:highlight w:val="none"/>
              </w:rPr>
              <w:t>重要危险源的方法控制措施：认真审查服务单位的临时用电方案；督促检查服务现场临时用电符合临电方案，包括用电设备正确接零接地、电线电缆无老化破皮漏电、开关漏电保护性能良好、安全性符合要求、维护电工持证上岗等，发现问题及时对服务单位施加影响、监督纠正；人员佩带防护用品，如防护手套等。</w:t>
            </w:r>
          </w:p>
          <w:p>
            <w:pPr>
              <w:tabs>
                <w:tab w:val="center" w:pos="3169"/>
              </w:tabs>
              <w:spacing w:line="400" w:lineRule="exact"/>
              <w:jc w:val="left"/>
              <w:rPr>
                <w:rFonts w:ascii="宋体" w:hAnsi="宋体" w:cs="宋体"/>
                <w:szCs w:val="21"/>
                <w:highlight w:val="none"/>
              </w:rPr>
            </w:pPr>
            <w:r>
              <w:rPr>
                <w:rFonts w:hint="eastAsia" w:ascii="宋体" w:hAnsi="宋体" w:cs="宋体"/>
                <w:sz w:val="21"/>
                <w:szCs w:val="21"/>
                <w:highlight w:val="none"/>
                <w:lang w:bidi="ar"/>
              </w:rPr>
              <w:t>应对风险和机遇的措施应与其对于产品和服务符合性的潜在影响相适应。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 xml:space="preserve">6.2 </w:t>
            </w:r>
          </w:p>
          <w:p>
            <w:pPr>
              <w:rPr>
                <w:b/>
                <w:szCs w:val="21"/>
              </w:rPr>
            </w:pPr>
          </w:p>
        </w:tc>
        <w:tc>
          <w:tcPr>
            <w:tcW w:w="10004" w:type="dxa"/>
          </w:tcPr>
          <w:p>
            <w:pPr>
              <w:spacing w:line="360" w:lineRule="auto"/>
              <w:jc w:val="left"/>
              <w:rPr>
                <w:rFonts w:hint="eastAsia" w:eastAsia="宋体"/>
                <w:lang w:eastAsia="zh-CN"/>
              </w:rPr>
            </w:pPr>
            <w:r>
              <w:rPr>
                <w:rFonts w:hint="eastAsia" w:ascii="宋体" w:hAnsi="宋体" w:eastAsia="宋体" w:cs="宋体"/>
                <w:color w:val="000000"/>
                <w:sz w:val="21"/>
                <w:szCs w:val="21"/>
              </w:rPr>
              <w:t>质量、环境、职业健康安全目标</w:t>
            </w:r>
            <w:r>
              <w:rPr>
                <w:rFonts w:hint="eastAsia" w:ascii="宋体" w:hAnsi="宋体" w:cs="宋体"/>
                <w:color w:val="000000"/>
                <w:sz w:val="21"/>
                <w:szCs w:val="21"/>
                <w:lang w:eastAsia="zh-CN"/>
              </w:rPr>
              <w:t>：</w:t>
            </w:r>
          </w:p>
          <w:p>
            <w:pPr>
              <w:spacing w:line="360" w:lineRule="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单项工程交验合格率100%</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 xml:space="preserve">      实测：100%</w:t>
            </w:r>
          </w:p>
          <w:p>
            <w:pPr>
              <w:spacing w:line="360" w:lineRule="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合同履约率100%</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 xml:space="preserve">              实测：100%</w:t>
            </w:r>
          </w:p>
          <w:p>
            <w:pPr>
              <w:spacing w:line="360" w:lineRule="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顾客满意度</w:t>
            </w:r>
            <w:r>
              <w:rPr>
                <w:rFonts w:hint="eastAsia" w:ascii="宋体" w:hAnsi="宋体" w:cs="宋体"/>
                <w:color w:val="000000"/>
                <w:sz w:val="21"/>
                <w:szCs w:val="21"/>
                <w:lang w:eastAsia="zh-CN"/>
              </w:rPr>
              <w:t>≥</w:t>
            </w:r>
            <w:r>
              <w:rPr>
                <w:rFonts w:hint="eastAsia" w:ascii="宋体" w:hAnsi="宋体" w:eastAsia="宋体" w:cs="宋体"/>
                <w:color w:val="000000"/>
                <w:sz w:val="21"/>
                <w:szCs w:val="21"/>
              </w:rPr>
              <w:t>90%</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 xml:space="preserve">              实测：95%</w:t>
            </w:r>
          </w:p>
          <w:p>
            <w:pPr>
              <w:spacing w:line="360" w:lineRule="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4）噪声污染不超标</w:t>
            </w:r>
            <w:r>
              <w:rPr>
                <w:rFonts w:hint="eastAsia" w:ascii="宋体" w:hAnsi="宋体" w:cs="宋体"/>
                <w:color w:val="000000"/>
                <w:sz w:val="21"/>
                <w:szCs w:val="21"/>
                <w:lang w:val="en-US" w:eastAsia="zh-CN"/>
              </w:rPr>
              <w:t>（</w:t>
            </w:r>
            <w:r>
              <w:rPr>
                <w:rFonts w:hint="eastAsia" w:ascii="宋体" w:hAnsi="宋体" w:eastAsia="宋体" w:cs="宋体"/>
                <w:color w:val="000000"/>
                <w:sz w:val="21"/>
                <w:szCs w:val="21"/>
                <w:lang w:val="en-US" w:eastAsia="zh-CN"/>
              </w:rPr>
              <w:t>昼间≤60dB）； 实测：≤60dB</w:t>
            </w:r>
          </w:p>
          <w:p>
            <w:pPr>
              <w:spacing w:line="360" w:lineRule="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5）无职业病发生；</w:t>
            </w:r>
            <w:r>
              <w:rPr>
                <w:rFonts w:hint="eastAsia" w:ascii="宋体" w:hAnsi="宋体" w:cs="宋体"/>
                <w:color w:val="000000"/>
                <w:sz w:val="21"/>
                <w:szCs w:val="21"/>
                <w:lang w:val="en-US" w:eastAsia="zh-CN"/>
              </w:rPr>
              <w:t xml:space="preserve">                 实测：无职业病例发生</w:t>
            </w:r>
          </w:p>
          <w:p>
            <w:pPr>
              <w:spacing w:line="360" w:lineRule="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6）杜绝死亡事故和伤亡事故；</w:t>
            </w:r>
            <w:r>
              <w:rPr>
                <w:rFonts w:hint="eastAsia" w:ascii="宋体" w:hAnsi="宋体" w:cs="宋体"/>
                <w:color w:val="000000"/>
                <w:sz w:val="21"/>
                <w:szCs w:val="21"/>
                <w:lang w:val="en-US" w:eastAsia="zh-CN"/>
              </w:rPr>
              <w:t xml:space="preserve">      实测：死亡和伤亡事故发生次数为零</w:t>
            </w:r>
          </w:p>
          <w:p>
            <w:pPr>
              <w:spacing w:line="360" w:lineRule="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7）服务现场产生的固体废弃物全部回收；</w:t>
            </w:r>
            <w:r>
              <w:rPr>
                <w:rFonts w:hint="eastAsia" w:ascii="宋体" w:hAnsi="宋体" w:cs="宋体"/>
                <w:color w:val="000000"/>
                <w:sz w:val="21"/>
                <w:szCs w:val="21"/>
                <w:lang w:val="en-US" w:eastAsia="zh-CN"/>
              </w:rPr>
              <w:t xml:space="preserve"> 实测：</w:t>
            </w:r>
            <w:r>
              <w:rPr>
                <w:rFonts w:hint="eastAsia" w:ascii="宋体" w:hAnsi="宋体" w:eastAsia="宋体" w:cs="宋体"/>
                <w:color w:val="000000"/>
                <w:sz w:val="21"/>
                <w:szCs w:val="21"/>
                <w:lang w:val="en-US" w:eastAsia="zh-CN"/>
              </w:rPr>
              <w:t>固体废弃物回收率100%</w:t>
            </w:r>
          </w:p>
          <w:p>
            <w:pPr>
              <w:spacing w:line="360" w:lineRule="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8）员工培训合格率达到90%</w:t>
            </w:r>
            <w:r>
              <w:rPr>
                <w:rFonts w:hint="eastAsia" w:ascii="宋体" w:hAnsi="宋体" w:eastAsia="宋体" w:cs="宋体"/>
                <w:color w:val="000000"/>
                <w:sz w:val="21"/>
                <w:szCs w:val="21"/>
                <w:lang w:eastAsia="zh-CN"/>
              </w:rPr>
              <w:t>。</w:t>
            </w:r>
            <w:r>
              <w:rPr>
                <w:rFonts w:hint="eastAsia" w:ascii="宋体" w:hAnsi="宋体" w:cs="宋体"/>
                <w:color w:val="000000"/>
                <w:sz w:val="21"/>
                <w:szCs w:val="21"/>
                <w:lang w:val="en-US" w:eastAsia="zh-CN"/>
              </w:rPr>
              <w:t xml:space="preserve">           实测:97%</w:t>
            </w:r>
          </w:p>
          <w:p>
            <w:pPr>
              <w:rPr>
                <w:rFonts w:ascii="宋体" w:hAnsi="宋体" w:cs="宋体"/>
                <w:szCs w:val="21"/>
              </w:rPr>
            </w:pPr>
            <w:r>
              <w:rPr>
                <w:rFonts w:hint="eastAsia" w:ascii="宋体" w:hAnsi="宋体" w:cs="宋体"/>
                <w:sz w:val="21"/>
                <w:szCs w:val="21"/>
                <w:lang w:bidi="ar"/>
              </w:rPr>
              <w:t>查《目标考核</w:t>
            </w:r>
            <w:r>
              <w:rPr>
                <w:rFonts w:hint="eastAsia" w:ascii="宋体" w:hAnsi="宋体" w:cs="宋体"/>
                <w:sz w:val="21"/>
                <w:szCs w:val="21"/>
                <w:highlight w:val="none"/>
                <w:lang w:bidi="ar"/>
              </w:rPr>
              <w:t>表》20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1</w:t>
            </w:r>
            <w:r>
              <w:rPr>
                <w:rFonts w:hint="eastAsia" w:ascii="宋体" w:hAnsi="宋体" w:cs="宋体"/>
                <w:sz w:val="21"/>
                <w:szCs w:val="21"/>
                <w:highlight w:val="none"/>
                <w:lang w:bidi="ar"/>
              </w:rPr>
              <w:t>月-20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6</w:t>
            </w:r>
            <w:r>
              <w:rPr>
                <w:rFonts w:hint="eastAsia" w:ascii="宋体" w:hAnsi="宋体" w:cs="宋体"/>
                <w:sz w:val="21"/>
                <w:szCs w:val="21"/>
                <w:highlight w:val="none"/>
                <w:lang w:bidi="ar"/>
              </w:rPr>
              <w:t>月对目标进行考核，均达到目标，并将指标进行了分解。</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r>
              <w:rPr>
                <w:rFonts w:hint="eastAsia" w:ascii="宋体" w:hAnsi="宋体"/>
                <w:szCs w:val="21"/>
              </w:rPr>
              <w:t>。</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vAlign w:val="top"/>
          </w:tcPr>
          <w:p>
            <w:pPr>
              <w:pStyle w:val="2"/>
              <w:jc w:val="both"/>
              <w:rPr>
                <w:rFonts w:hint="default" w:eastAsia="宋体"/>
                <w:lang w:val="en-US" w:eastAsia="zh-CN"/>
              </w:rPr>
            </w:pPr>
            <w:r>
              <w:rPr>
                <w:rFonts w:hint="eastAsia" w:ascii="宋体" w:hAnsi="宋体" w:eastAsia="宋体" w:cs="宋体"/>
                <w:bCs w:val="0"/>
                <w:spacing w:val="0"/>
                <w:kern w:val="2"/>
                <w:sz w:val="21"/>
                <w:szCs w:val="21"/>
                <w:lang w:val="en-US" w:eastAsia="zh-CN" w:bidi="ar-SA"/>
              </w:rPr>
              <w:t>QES7.1</w:t>
            </w:r>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s="宋体"/>
                <w:szCs w:val="21"/>
              </w:rPr>
            </w:pPr>
            <w:r>
              <w:rPr>
                <w:rFonts w:hint="eastAsia" w:ascii="宋体" w:hAnsi="宋体" w:cs="宋体"/>
                <w:sz w:val="21"/>
                <w:szCs w:val="21"/>
                <w:lang w:bidi="ar"/>
              </w:rPr>
              <w:t>总经理对资源的配备比较重视，人力资源、设备和工作环境等可满足</w:t>
            </w:r>
            <w:r>
              <w:rPr>
                <w:rFonts w:hint="eastAsia" w:ascii="宋体" w:hAnsi="宋体"/>
                <w:sz w:val="21"/>
                <w:szCs w:val="21"/>
              </w:rPr>
              <w:t>资质范围内建筑劳务分包的</w:t>
            </w:r>
            <w:r>
              <w:rPr>
                <w:rFonts w:hint="eastAsia" w:ascii="宋体" w:hAnsi="宋体" w:cs="宋体"/>
                <w:sz w:val="21"/>
                <w:szCs w:val="21"/>
                <w:lang w:bidi="ar"/>
              </w:rPr>
              <w:t>需要。</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b/>
                <w:szCs w:val="21"/>
              </w:rPr>
            </w:pPr>
            <w:r>
              <w:rPr>
                <w:rFonts w:hint="eastAsia" w:ascii="宋体" w:hAnsi="宋体" w:cs="宋体"/>
                <w:szCs w:val="21"/>
              </w:rPr>
              <w:t xml:space="preserve">Q7.1.2 </w:t>
            </w:r>
          </w:p>
        </w:tc>
        <w:tc>
          <w:tcPr>
            <w:tcW w:w="10004" w:type="dxa"/>
          </w:tcPr>
          <w:p>
            <w:pPr>
              <w:tabs>
                <w:tab w:val="center" w:pos="3169"/>
              </w:tabs>
              <w:spacing w:line="400" w:lineRule="exact"/>
              <w:jc w:val="left"/>
              <w:rPr>
                <w:rFonts w:ascii="宋体" w:hAnsi="宋体"/>
                <w:sz w:val="21"/>
                <w:szCs w:val="21"/>
              </w:rPr>
            </w:pPr>
            <w:r>
              <w:rPr>
                <w:rFonts w:hint="eastAsia" w:ascii="宋体" w:hAnsi="宋体" w:cs="宋体"/>
                <w:sz w:val="21"/>
                <w:szCs w:val="21"/>
                <w:lang w:bidi="ar"/>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 xml:space="preserve">7.4 </w:t>
            </w:r>
          </w:p>
          <w:p>
            <w:pPr>
              <w:rPr>
                <w:rFonts w:ascii="宋体" w:hAnsi="宋体"/>
                <w:szCs w:val="21"/>
              </w:rPr>
            </w:pPr>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 w:val="21"/>
                <w:szCs w:val="21"/>
                <w:lang w:bidi="ar"/>
              </w:rPr>
              <w:t>--现场查看记录并口头交流确认：公司及</w:t>
            </w:r>
            <w:r>
              <w:rPr>
                <w:rFonts w:hint="eastAsia" w:ascii="宋体" w:hAnsi="宋体" w:cs="宋体"/>
                <w:sz w:val="21"/>
                <w:szCs w:val="21"/>
                <w:lang w:eastAsia="zh-CN" w:bidi="ar"/>
              </w:rPr>
              <w:t>综合部</w:t>
            </w:r>
            <w:r>
              <w:rPr>
                <w:rFonts w:hint="eastAsia" w:ascii="宋体" w:hAnsi="宋体" w:cs="宋体"/>
                <w:sz w:val="21"/>
                <w:szCs w:val="21"/>
                <w:lang w:bidi="ar"/>
              </w:rPr>
              <w:t>负责的相关内、外沟通效果基本满足要求。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 xml:space="preserve">9.1.1 </w:t>
            </w:r>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如：（1）《</w:t>
            </w:r>
            <w:r>
              <w:rPr>
                <w:rFonts w:hint="eastAsia" w:ascii="宋体" w:hAnsi="宋体" w:cs="宋体"/>
                <w:sz w:val="21"/>
                <w:szCs w:val="21"/>
                <w:lang w:val="en-US" w:eastAsia="zh-CN" w:bidi="ar"/>
              </w:rPr>
              <w:t>环境运行控制程序</w:t>
            </w:r>
            <w:r>
              <w:rPr>
                <w:rFonts w:hint="eastAsia" w:ascii="宋体" w:hAnsi="宋体" w:cs="宋体"/>
                <w:sz w:val="21"/>
                <w:szCs w:val="21"/>
                <w:lang w:bidi="ar"/>
              </w:rPr>
              <w:t>》</w:t>
            </w:r>
          </w:p>
          <w:p>
            <w:pPr>
              <w:tabs>
                <w:tab w:val="center" w:pos="3169"/>
              </w:tabs>
              <w:spacing w:line="400" w:lineRule="exact"/>
              <w:jc w:val="left"/>
              <w:rPr>
                <w:rFonts w:hint="eastAsia" w:ascii="宋体" w:hAnsi="宋体" w:eastAsia="宋体" w:cs="宋体"/>
                <w:sz w:val="21"/>
                <w:szCs w:val="21"/>
                <w:lang w:eastAsia="zh-CN" w:bidi="ar"/>
              </w:rPr>
            </w:pPr>
            <w:r>
              <w:rPr>
                <w:rFonts w:hint="eastAsia" w:ascii="宋体" w:hAnsi="宋体" w:cs="宋体"/>
                <w:sz w:val="21"/>
                <w:szCs w:val="21"/>
                <w:lang w:eastAsia="zh-CN" w:bidi="ar"/>
              </w:rPr>
              <w:t>（</w:t>
            </w:r>
            <w:r>
              <w:rPr>
                <w:rFonts w:hint="eastAsia" w:ascii="宋体" w:hAnsi="宋体" w:cs="宋体"/>
                <w:sz w:val="21"/>
                <w:szCs w:val="21"/>
                <w:lang w:val="en-US" w:eastAsia="zh-CN" w:bidi="ar"/>
              </w:rPr>
              <w:t>2</w:t>
            </w:r>
            <w:r>
              <w:rPr>
                <w:rFonts w:hint="eastAsia" w:ascii="宋体" w:hAnsi="宋体" w:cs="宋体"/>
                <w:sz w:val="21"/>
                <w:szCs w:val="21"/>
                <w:lang w:eastAsia="zh-CN" w:bidi="ar"/>
              </w:rPr>
              <w:t>）《</w:t>
            </w:r>
            <w:r>
              <w:rPr>
                <w:rFonts w:hint="eastAsia" w:ascii="宋体" w:hAnsi="宋体" w:cs="宋体"/>
                <w:sz w:val="21"/>
                <w:szCs w:val="21"/>
                <w:lang w:val="en-US" w:eastAsia="zh-CN" w:bidi="ar"/>
              </w:rPr>
              <w:t>职业健康安全绩效监测控制程序</w:t>
            </w:r>
            <w:r>
              <w:rPr>
                <w:rFonts w:hint="eastAsia" w:ascii="宋体" w:hAnsi="宋体" w:cs="宋体"/>
                <w:sz w:val="21"/>
                <w:szCs w:val="21"/>
                <w:lang w:eastAsia="zh-CN"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w:t>
            </w:r>
            <w:r>
              <w:rPr>
                <w:rFonts w:hint="eastAsia" w:ascii="宋体" w:hAnsi="宋体" w:cs="宋体"/>
                <w:sz w:val="21"/>
                <w:szCs w:val="21"/>
                <w:lang w:val="en-US" w:eastAsia="zh-CN" w:bidi="ar"/>
              </w:rPr>
              <w:t>3</w:t>
            </w:r>
            <w:r>
              <w:rPr>
                <w:rFonts w:hint="eastAsia" w:ascii="宋体" w:hAnsi="宋体" w:cs="宋体"/>
                <w:sz w:val="21"/>
                <w:szCs w:val="21"/>
                <w:lang w:bidi="ar"/>
              </w:rPr>
              <w:t>）《</w:t>
            </w:r>
            <w:r>
              <w:rPr>
                <w:rFonts w:hint="eastAsia" w:ascii="宋体" w:hAnsi="宋体"/>
                <w:bCs/>
                <w:color w:val="000000"/>
                <w:spacing w:val="-20"/>
                <w:sz w:val="21"/>
                <w:szCs w:val="21"/>
              </w:rPr>
              <w:t xml:space="preserve">内部审核控制程序 </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w:t>
            </w:r>
            <w:r>
              <w:rPr>
                <w:rFonts w:hint="eastAsia" w:ascii="宋体" w:hAnsi="宋体" w:cs="宋体"/>
                <w:sz w:val="21"/>
                <w:szCs w:val="21"/>
                <w:lang w:val="en-US" w:eastAsia="zh-CN" w:bidi="ar"/>
              </w:rPr>
              <w:t>4</w:t>
            </w:r>
            <w:r>
              <w:rPr>
                <w:rFonts w:hint="eastAsia" w:ascii="宋体" w:hAnsi="宋体" w:cs="宋体"/>
                <w:sz w:val="21"/>
                <w:szCs w:val="21"/>
                <w:lang w:bidi="ar"/>
              </w:rPr>
              <w:t>）《管理评审控制程序》</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w:t>
            </w:r>
            <w:r>
              <w:rPr>
                <w:rFonts w:hint="eastAsia" w:ascii="宋体" w:hAnsi="宋体" w:cs="宋体"/>
                <w:sz w:val="21"/>
                <w:szCs w:val="21"/>
                <w:lang w:val="en-US" w:eastAsia="zh-CN" w:bidi="ar"/>
              </w:rPr>
              <w:t>5</w:t>
            </w:r>
            <w:r>
              <w:rPr>
                <w:rFonts w:hint="eastAsia" w:ascii="宋体" w:hAnsi="宋体" w:cs="宋体"/>
                <w:sz w:val="21"/>
                <w:szCs w:val="21"/>
                <w:lang w:bidi="ar"/>
              </w:rPr>
              <w:t>）《</w:t>
            </w:r>
            <w:r>
              <w:rPr>
                <w:rFonts w:hint="eastAsia" w:ascii="宋体" w:hAnsi="宋体"/>
                <w:bCs/>
                <w:color w:val="000000"/>
                <w:spacing w:val="-20"/>
                <w:sz w:val="21"/>
                <w:szCs w:val="21"/>
              </w:rPr>
              <w:t>应急准备</w:t>
            </w:r>
            <w:r>
              <w:rPr>
                <w:rFonts w:hint="eastAsia" w:ascii="宋体" w:hAnsi="宋体"/>
                <w:bCs/>
                <w:color w:val="000000"/>
                <w:spacing w:val="-20"/>
                <w:sz w:val="21"/>
                <w:szCs w:val="21"/>
                <w:lang w:val="en-US" w:eastAsia="zh-CN"/>
              </w:rPr>
              <w:t>与</w:t>
            </w:r>
            <w:r>
              <w:rPr>
                <w:rFonts w:hint="eastAsia" w:ascii="宋体" w:hAnsi="宋体"/>
                <w:bCs/>
                <w:color w:val="000000"/>
                <w:spacing w:val="-20"/>
                <w:sz w:val="21"/>
                <w:szCs w:val="21"/>
              </w:rPr>
              <w:t>响应控制程序</w:t>
            </w:r>
            <w:r>
              <w:rPr>
                <w:rFonts w:hint="eastAsia" w:ascii="宋体" w:hAnsi="宋体" w:cs="宋体"/>
                <w:sz w:val="21"/>
                <w:szCs w:val="21"/>
                <w:lang w:bidi="ar"/>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 w:val="21"/>
                <w:szCs w:val="21"/>
                <w:lang w:bidi="ar"/>
              </w:rPr>
              <w:t>（</w:t>
            </w:r>
            <w:r>
              <w:rPr>
                <w:rFonts w:hint="eastAsia" w:ascii="宋体" w:hAnsi="宋体" w:cs="宋体"/>
                <w:sz w:val="21"/>
                <w:szCs w:val="21"/>
                <w:lang w:val="en-US" w:eastAsia="zh-CN" w:bidi="ar"/>
              </w:rPr>
              <w:t>6</w:t>
            </w:r>
            <w:r>
              <w:rPr>
                <w:rFonts w:hint="eastAsia" w:ascii="宋体" w:hAnsi="宋体" w:cs="宋体"/>
                <w:sz w:val="21"/>
                <w:szCs w:val="21"/>
                <w:lang w:bidi="ar"/>
              </w:rPr>
              <w:t>）《合规性评价</w:t>
            </w:r>
            <w:r>
              <w:rPr>
                <w:rFonts w:hint="eastAsia" w:ascii="宋体" w:hAnsi="宋体" w:cs="宋体"/>
                <w:sz w:val="21"/>
                <w:szCs w:val="21"/>
                <w:lang w:val="en-US" w:eastAsia="zh-CN" w:bidi="ar"/>
              </w:rPr>
              <w:t>控制</w:t>
            </w:r>
            <w:r>
              <w:rPr>
                <w:rFonts w:hint="eastAsia" w:ascii="宋体" w:hAnsi="宋体" w:cs="宋体"/>
                <w:sz w:val="21"/>
                <w:szCs w:val="21"/>
                <w:lang w:bidi="ar"/>
              </w:rPr>
              <w:t>程序》</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 xml:space="preserve">9.2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w:t>
            </w:r>
            <w:r>
              <w:rPr>
                <w:rFonts w:hint="eastAsia" w:ascii="宋体" w:hAnsi="宋体" w:cs="宋体"/>
                <w:szCs w:val="21"/>
                <w:lang w:eastAsia="zh-CN"/>
              </w:rPr>
              <w:t>控制</w:t>
            </w:r>
            <w:r>
              <w:rPr>
                <w:rFonts w:hint="eastAsia" w:ascii="宋体" w:hAnsi="宋体" w:cs="宋体"/>
                <w:szCs w:val="21"/>
              </w:rPr>
              <w:t>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p>
          <w:p>
            <w:pPr>
              <w:spacing w:line="400" w:lineRule="exact"/>
              <w:rPr>
                <w:rFonts w:hint="eastAsia" w:eastAsia="宋体"/>
                <w:szCs w:val="21"/>
                <w:lang w:eastAsia="zh-CN"/>
              </w:rPr>
            </w:pPr>
            <w:r>
              <w:rPr>
                <w:rFonts w:hint="eastAsia" w:ascii="宋体" w:hAnsi="宋体" w:cs="宋体"/>
                <w:szCs w:val="21"/>
              </w:rPr>
              <w:t>审核时间：</w:t>
            </w:r>
            <w:r>
              <w:rPr>
                <w:rFonts w:hint="eastAsia" w:ascii="宋体" w:hAnsi="宋体" w:cs="宋体"/>
                <w:sz w:val="21"/>
                <w:szCs w:val="21"/>
                <w:highlight w:val="none"/>
              </w:rPr>
              <w:t>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rPr>
              <w:t>月</w:t>
            </w:r>
            <w:r>
              <w:rPr>
                <w:rFonts w:hint="eastAsia" w:ascii="宋体" w:hAnsi="宋体" w:cs="宋体"/>
                <w:sz w:val="21"/>
                <w:szCs w:val="21"/>
                <w:highlight w:val="none"/>
                <w:lang w:val="en-US" w:eastAsia="zh-CN"/>
              </w:rPr>
              <w:t>5</w:t>
            </w:r>
            <w:r>
              <w:rPr>
                <w:rFonts w:hint="eastAsia" w:ascii="宋体" w:hAnsi="宋体" w:cs="宋体"/>
                <w:sz w:val="21"/>
                <w:szCs w:val="21"/>
                <w:highlight w:val="none"/>
              </w:rPr>
              <w:t>日</w:t>
            </w:r>
            <w:r>
              <w:rPr>
                <w:rFonts w:hint="eastAsia" w:ascii="宋体" w:hAnsi="宋体" w:cs="宋体"/>
                <w:sz w:val="21"/>
                <w:szCs w:val="21"/>
                <w:highlight w:val="none"/>
                <w:lang w:eastAsia="zh-CN"/>
              </w:rPr>
              <w:t>（</w:t>
            </w:r>
            <w:r>
              <w:rPr>
                <w:rFonts w:hint="eastAsia" w:ascii="宋体" w:hAnsi="宋体" w:cs="宋体"/>
                <w:color w:val="auto"/>
                <w:szCs w:val="21"/>
                <w:highlight w:val="none"/>
              </w:rPr>
              <w:t>去年内审时间为</w:t>
            </w:r>
            <w:r>
              <w:rPr>
                <w:sz w:val="21"/>
                <w:szCs w:val="21"/>
              </w:rPr>
              <w:t>201</w:t>
            </w:r>
            <w:r>
              <w:rPr>
                <w:rFonts w:hint="eastAsia"/>
                <w:sz w:val="21"/>
                <w:szCs w:val="21"/>
                <w:lang w:val="en-US" w:eastAsia="zh-CN"/>
              </w:rPr>
              <w:t>9</w:t>
            </w:r>
            <w:r>
              <w:rPr>
                <w:rFonts w:hint="eastAsia"/>
                <w:sz w:val="21"/>
                <w:szCs w:val="21"/>
              </w:rPr>
              <w:t>年</w:t>
            </w:r>
            <w:r>
              <w:rPr>
                <w:rFonts w:hint="eastAsia"/>
                <w:sz w:val="21"/>
                <w:szCs w:val="21"/>
                <w:lang w:val="en-US" w:eastAsia="zh-CN"/>
              </w:rPr>
              <w:t>3</w:t>
            </w:r>
            <w:r>
              <w:rPr>
                <w:rFonts w:hint="eastAsia"/>
                <w:sz w:val="21"/>
                <w:szCs w:val="21"/>
              </w:rPr>
              <w:t>月</w:t>
            </w:r>
            <w:r>
              <w:rPr>
                <w:rFonts w:hint="eastAsia"/>
                <w:sz w:val="21"/>
                <w:szCs w:val="21"/>
                <w:lang w:val="en-US" w:eastAsia="zh-CN"/>
              </w:rPr>
              <w:t>10日</w:t>
            </w:r>
            <w:r>
              <w:rPr>
                <w:rFonts w:hint="eastAsia" w:ascii="宋体" w:hAnsi="宋体" w:cs="宋体"/>
                <w:sz w:val="21"/>
                <w:szCs w:val="21"/>
                <w:lang w:eastAsia="zh-CN" w:bidi="ar"/>
              </w:rPr>
              <w:t>，未</w:t>
            </w:r>
            <w:r>
              <w:rPr>
                <w:rFonts w:hint="eastAsia" w:ascii="宋体" w:hAnsi="宋体" w:cs="宋体"/>
                <w:color w:val="auto"/>
                <w:szCs w:val="21"/>
                <w:highlight w:val="none"/>
              </w:rPr>
              <w:t>超过1年，策划符合</w:t>
            </w:r>
            <w:r>
              <w:rPr>
                <w:rFonts w:hint="eastAsia" w:ascii="宋体" w:hAnsi="宋体" w:cs="宋体"/>
                <w:color w:val="auto"/>
                <w:szCs w:val="21"/>
                <w:highlight w:val="none"/>
                <w:lang w:eastAsia="zh-CN"/>
              </w:rPr>
              <w:t>标准</w:t>
            </w:r>
            <w:r>
              <w:rPr>
                <w:rFonts w:hint="eastAsia" w:ascii="宋体" w:hAnsi="宋体" w:cs="宋体"/>
                <w:color w:val="auto"/>
                <w:szCs w:val="21"/>
                <w:highlight w:val="none"/>
              </w:rPr>
              <w:t>要求)</w:t>
            </w:r>
            <w:r>
              <w:rPr>
                <w:rFonts w:hint="eastAsia" w:ascii="宋体" w:hAnsi="宋体" w:cs="宋体"/>
                <w:color w:val="auto"/>
                <w:szCs w:val="21"/>
                <w:highlight w:val="none"/>
                <w:lang w:eastAsia="zh-CN"/>
              </w:rPr>
              <w:t>。</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w:t>
            </w:r>
            <w:r>
              <w:rPr>
                <w:rFonts w:hint="eastAsia" w:ascii="宋体" w:hAnsi="宋体" w:cs="宋体"/>
                <w:szCs w:val="21"/>
                <w:lang w:eastAsia="zh-CN"/>
              </w:rPr>
              <w:t>监督</w:t>
            </w:r>
            <w:r>
              <w:rPr>
                <w:rFonts w:hint="eastAsia" w:ascii="宋体" w:hAnsi="宋体" w:cs="宋体"/>
                <w:szCs w:val="21"/>
              </w:rPr>
              <w:t>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w:t>
            </w:r>
            <w:r>
              <w:rPr>
                <w:rFonts w:hint="eastAsia" w:ascii="宋体" w:hAnsi="宋体"/>
                <w:szCs w:val="21"/>
                <w:lang w:eastAsia="zh-CN"/>
              </w:rPr>
              <w:t>罗小琼</w:t>
            </w:r>
            <w:r>
              <w:rPr>
                <w:rFonts w:hint="eastAsia"/>
                <w:szCs w:val="21"/>
              </w:rPr>
              <w:t>（组长）、</w:t>
            </w:r>
            <w:r>
              <w:rPr>
                <w:rFonts w:hint="eastAsia" w:ascii="宋体" w:hAnsi="宋体"/>
                <w:szCs w:val="21"/>
                <w:lang w:eastAsia="zh-CN"/>
              </w:rPr>
              <w:t>夏磊</w:t>
            </w:r>
            <w:r>
              <w:rPr>
                <w:rFonts w:hint="eastAsia"/>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管理层</w:t>
            </w:r>
            <w:r>
              <w:rPr>
                <w:rFonts w:hint="eastAsia" w:ascii="宋体" w:hAnsi="宋体" w:cs="宋体"/>
                <w:szCs w:val="21"/>
              </w:rPr>
              <w:t>审核检查表》</w:t>
            </w:r>
            <w:r>
              <w:rPr>
                <w:rFonts w:hint="eastAsia" w:ascii="宋体" w:hAnsi="宋体" w:cs="宋体"/>
                <w:szCs w:val="21"/>
                <w:lang w:eastAsia="zh-CN"/>
              </w:rPr>
              <w:t>、</w:t>
            </w:r>
            <w:r>
              <w:rPr>
                <w:rFonts w:hint="eastAsia" w:ascii="宋体" w:hAnsi="宋体" w:cs="宋体"/>
                <w:sz w:val="21"/>
                <w:szCs w:val="21"/>
                <w:lang w:bidi="ar"/>
              </w:rPr>
              <w:t>《</w:t>
            </w:r>
            <w:r>
              <w:rPr>
                <w:rFonts w:hint="eastAsia" w:ascii="宋体" w:hAnsi="宋体" w:cs="宋体"/>
                <w:sz w:val="21"/>
                <w:szCs w:val="21"/>
                <w:lang w:val="en-US" w:eastAsia="zh-CN" w:bidi="ar"/>
              </w:rPr>
              <w:t>综合部</w:t>
            </w:r>
            <w:r>
              <w:rPr>
                <w:rFonts w:hint="eastAsia" w:ascii="宋体" w:hAnsi="宋体" w:cs="宋体"/>
                <w:sz w:val="21"/>
                <w:szCs w:val="21"/>
                <w:lang w:bidi="ar"/>
              </w:rPr>
              <w:t>管理审核检查表》、《</w:t>
            </w:r>
            <w:r>
              <w:rPr>
                <w:rFonts w:hint="eastAsia" w:ascii="宋体" w:hAnsi="宋体" w:cs="宋体"/>
                <w:sz w:val="21"/>
                <w:szCs w:val="21"/>
                <w:lang w:val="en-US" w:eastAsia="zh-CN" w:bidi="ar"/>
              </w:rPr>
              <w:t>项目</w:t>
            </w:r>
            <w:r>
              <w:rPr>
                <w:rFonts w:hint="eastAsia" w:ascii="宋体" w:hAnsi="宋体" w:cs="宋体"/>
                <w:sz w:val="21"/>
                <w:szCs w:val="21"/>
                <w:lang w:bidi="ar"/>
              </w:rPr>
              <w:t>部审核检查表》</w:t>
            </w:r>
            <w:r>
              <w:rPr>
                <w:rFonts w:hint="eastAsia" w:ascii="宋体" w:hAnsi="宋体" w:cs="宋体"/>
                <w:szCs w:val="21"/>
              </w:rPr>
              <w:t xml:space="preserve">等审核记录，审核过程及条款基本齐全，不存在审核自己部门的情况。 </w:t>
            </w:r>
          </w:p>
          <w:p>
            <w:pPr>
              <w:tabs>
                <w:tab w:val="right" w:pos="9332"/>
              </w:tabs>
              <w:spacing w:line="440" w:lineRule="exact"/>
              <w:rPr>
                <w:rFonts w:ascii="宋体" w:hAnsi="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1</w:t>
            </w:r>
            <w:r>
              <w:rPr>
                <w:rFonts w:hint="eastAsia" w:ascii="宋体" w:hAnsi="宋体" w:cs="宋体"/>
                <w:szCs w:val="21"/>
              </w:rPr>
              <w:t>个</w:t>
            </w:r>
            <w:r>
              <w:rPr>
                <w:rFonts w:hint="eastAsia" w:ascii="宋体" w:hAnsi="宋体" w:cs="宋体"/>
                <w:color w:val="auto"/>
                <w:szCs w:val="21"/>
              </w:rPr>
              <w:t>，属一般不符合。</w:t>
            </w:r>
            <w:r>
              <w:rPr>
                <w:rFonts w:hint="eastAsia" w:ascii="宋体" w:hAnsi="宋体" w:cs="宋体"/>
                <w:color w:val="000000"/>
                <w:sz w:val="21"/>
                <w:szCs w:val="21"/>
                <w:highlight w:val="none"/>
                <w:lang w:val="en-US" w:eastAsia="zh-CN"/>
              </w:rPr>
              <w:t>涉及</w:t>
            </w:r>
            <w:r>
              <w:rPr>
                <w:rFonts w:hint="eastAsia" w:ascii="宋体" w:hAnsi="宋体" w:cs="宋体"/>
                <w:sz w:val="21"/>
                <w:szCs w:val="21"/>
                <w:lang w:eastAsia="zh-CN"/>
              </w:rPr>
              <w:t>综合</w:t>
            </w:r>
            <w:r>
              <w:rPr>
                <w:rFonts w:hint="eastAsia" w:ascii="宋体" w:hAnsi="宋体" w:cs="宋体"/>
                <w:sz w:val="21"/>
                <w:szCs w:val="21"/>
              </w:rPr>
              <w:t>部</w:t>
            </w:r>
            <w:r>
              <w:rPr>
                <w:rFonts w:hint="eastAsia" w:ascii="宋体" w:hAnsi="宋体" w:cs="宋体"/>
                <w:color w:val="000000"/>
                <w:sz w:val="21"/>
                <w:szCs w:val="21"/>
                <w:highlight w:val="none"/>
                <w:lang w:val="en-US" w:eastAsia="zh-CN"/>
              </w:rPr>
              <w:t>Q/E/S7.5条款</w:t>
            </w:r>
            <w:r>
              <w:rPr>
                <w:rFonts w:hint="eastAsia" w:ascii="宋体" w:hAnsi="宋体" w:cs="宋体"/>
                <w:szCs w:val="21"/>
              </w:rPr>
              <w:t>抽查文件管理，见换版前文件未按要求进行作废处理，并作作废标识。</w:t>
            </w:r>
            <w:r>
              <w:rPr>
                <w:rFonts w:hint="eastAsia" w:ascii="宋体" w:hAnsi="宋体" w:cs="宋体"/>
                <w:color w:val="auto"/>
                <w:szCs w:val="21"/>
              </w:rPr>
              <w:t>已经对</w:t>
            </w:r>
            <w:r>
              <w:rPr>
                <w:rFonts w:hint="eastAsia" w:ascii="宋体" w:hAnsi="宋体" w:cs="宋体"/>
                <w:szCs w:val="21"/>
              </w:rPr>
              <w:t>不合格原因进行了分析，制订了纠正措施，并对结果进行了验证。</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Cs w:val="21"/>
              </w:rPr>
              <w:t>查，</w:t>
            </w:r>
            <w:r>
              <w:rPr>
                <w:rFonts w:hint="eastAsia" w:ascii="宋体" w:hAnsi="宋体" w:cs="宋体"/>
                <w:sz w:val="21"/>
                <w:szCs w:val="21"/>
                <w:lang w:bidi="ar"/>
              </w:rPr>
              <w:t>审核结论：公司质量、环境和职业健康安全管理体系的建立符合标准要求、实施有效。</w:t>
            </w:r>
          </w:p>
          <w:p>
            <w:pPr>
              <w:rPr>
                <w:rFonts w:ascii="宋体" w:hAnsi="宋体"/>
                <w:szCs w:val="21"/>
              </w:rPr>
            </w:pPr>
            <w:r>
              <w:rPr>
                <w:rFonts w:hint="eastAsia" w:ascii="宋体" w:hAnsi="宋体" w:cs="宋体"/>
                <w:sz w:val="21"/>
                <w:szCs w:val="21"/>
                <w:lang w:bidi="ar"/>
              </w:rPr>
              <w:t>通过内部审核，公司质量、环境和职业健康安全管理体系的建立实施是有效的，符合标准要求。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 xml:space="preserve">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sz w:val="21"/>
                <w:szCs w:val="21"/>
                <w:highlight w:val="none"/>
                <w:lang w:eastAsia="zh-CN"/>
              </w:rPr>
            </w:pPr>
            <w:r>
              <w:rPr>
                <w:rFonts w:hint="eastAsia" w:ascii="宋体" w:hAnsi="宋体" w:cs="宋体"/>
                <w:szCs w:val="21"/>
              </w:rPr>
              <w:t>时间：</w:t>
            </w:r>
            <w:r>
              <w:rPr>
                <w:rFonts w:hint="eastAsia" w:ascii="宋体" w:hAnsi="宋体" w:cs="宋体"/>
                <w:sz w:val="21"/>
                <w:szCs w:val="21"/>
                <w:highlight w:val="none"/>
              </w:rPr>
              <w:t>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rPr>
              <w:t>月</w:t>
            </w:r>
            <w:r>
              <w:rPr>
                <w:rFonts w:hint="eastAsia" w:ascii="宋体" w:hAnsi="宋体" w:cs="宋体"/>
                <w:sz w:val="21"/>
                <w:szCs w:val="21"/>
                <w:highlight w:val="none"/>
                <w:lang w:val="en-US" w:eastAsia="zh-CN"/>
              </w:rPr>
              <w:t>15</w:t>
            </w:r>
            <w:r>
              <w:rPr>
                <w:rFonts w:hint="eastAsia" w:ascii="宋体" w:hAnsi="宋体" w:cs="宋体"/>
                <w:sz w:val="21"/>
                <w:szCs w:val="21"/>
                <w:highlight w:val="none"/>
              </w:rPr>
              <w:t>日</w:t>
            </w:r>
            <w:r>
              <w:rPr>
                <w:rFonts w:hint="eastAsia" w:ascii="宋体" w:hAnsi="宋体" w:cs="宋体"/>
                <w:sz w:val="21"/>
                <w:szCs w:val="21"/>
                <w:highlight w:val="none"/>
                <w:lang w:eastAsia="zh-CN"/>
              </w:rPr>
              <w:t>（</w:t>
            </w:r>
            <w:r>
              <w:rPr>
                <w:rFonts w:hint="eastAsia" w:ascii="宋体" w:hAnsi="宋体" w:cs="宋体"/>
                <w:color w:val="auto"/>
                <w:szCs w:val="21"/>
                <w:highlight w:val="none"/>
              </w:rPr>
              <w:t>去年内审时间为</w:t>
            </w:r>
            <w:r>
              <w:rPr>
                <w:rFonts w:hint="eastAsia" w:ascii="宋体" w:hAnsi="宋体" w:cs="宋体"/>
                <w:sz w:val="21"/>
                <w:szCs w:val="21"/>
                <w:lang w:bidi="ar"/>
              </w:rPr>
              <w:t>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3</w:t>
            </w:r>
            <w:r>
              <w:rPr>
                <w:rFonts w:hint="eastAsia" w:ascii="宋体" w:hAnsi="宋体" w:cs="宋体"/>
                <w:sz w:val="21"/>
                <w:szCs w:val="21"/>
                <w:lang w:bidi="ar"/>
              </w:rPr>
              <w:t>月</w:t>
            </w:r>
            <w:r>
              <w:rPr>
                <w:rFonts w:hint="eastAsia" w:ascii="宋体" w:hAnsi="宋体" w:cs="宋体"/>
                <w:sz w:val="21"/>
                <w:szCs w:val="21"/>
                <w:lang w:val="en-US" w:eastAsia="zh-CN" w:bidi="ar"/>
              </w:rPr>
              <w:t>20</w:t>
            </w:r>
            <w:r>
              <w:rPr>
                <w:rFonts w:hint="eastAsia" w:ascii="宋体" w:hAnsi="宋体" w:cs="宋体"/>
                <w:sz w:val="21"/>
                <w:szCs w:val="21"/>
                <w:lang w:bidi="ar"/>
              </w:rPr>
              <w:t>日</w:t>
            </w:r>
            <w:r>
              <w:rPr>
                <w:rFonts w:hint="eastAsia" w:ascii="宋体" w:hAnsi="宋体" w:cs="宋体"/>
                <w:sz w:val="21"/>
                <w:szCs w:val="21"/>
                <w:lang w:eastAsia="zh-CN" w:bidi="ar"/>
              </w:rPr>
              <w:t>，未</w:t>
            </w:r>
            <w:r>
              <w:rPr>
                <w:rFonts w:hint="eastAsia" w:ascii="宋体" w:hAnsi="宋体" w:cs="宋体"/>
                <w:color w:val="auto"/>
                <w:szCs w:val="21"/>
                <w:highlight w:val="none"/>
              </w:rPr>
              <w:t>超过1年，策划符合</w:t>
            </w:r>
            <w:r>
              <w:rPr>
                <w:rFonts w:hint="eastAsia" w:ascii="宋体" w:hAnsi="宋体" w:cs="宋体"/>
                <w:color w:val="auto"/>
                <w:szCs w:val="21"/>
                <w:highlight w:val="none"/>
                <w:lang w:eastAsia="zh-CN"/>
              </w:rPr>
              <w:t>标准</w:t>
            </w:r>
            <w:r>
              <w:rPr>
                <w:rFonts w:hint="eastAsia" w:ascii="宋体" w:hAnsi="宋体" w:cs="宋体"/>
                <w:color w:val="auto"/>
                <w:szCs w:val="21"/>
                <w:highlight w:val="none"/>
              </w:rPr>
              <w:t>要求)</w:t>
            </w:r>
            <w:r>
              <w:rPr>
                <w:rFonts w:hint="eastAsia" w:ascii="宋体" w:hAnsi="宋体" w:cs="宋体"/>
                <w:color w:val="auto"/>
                <w:szCs w:val="21"/>
                <w:highlight w:val="none"/>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cs="宋体"/>
                <w:szCs w:val="21"/>
                <w:highlight w:val="none"/>
              </w:rPr>
              <w:t>：</w:t>
            </w:r>
            <w:r>
              <w:rPr>
                <w:rFonts w:hint="eastAsia" w:ascii="宋体" w:hAnsi="宋体" w:cs="宋体"/>
                <w:sz w:val="21"/>
                <w:szCs w:val="21"/>
                <w:highlight w:val="none"/>
                <w:lang w:val="en-US" w:eastAsia="zh-CN" w:bidi="ar"/>
              </w:rPr>
              <w:t>江成云总</w:t>
            </w:r>
            <w:r>
              <w:rPr>
                <w:rFonts w:hint="eastAsia" w:ascii="宋体" w:hAnsi="宋体" w:cs="宋体"/>
                <w:sz w:val="21"/>
                <w:szCs w:val="21"/>
                <w:highlight w:val="none"/>
                <w:lang w:bidi="ar"/>
              </w:rPr>
              <w:t>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500" w:lineRule="exact"/>
              <w:rPr>
                <w:rFonts w:hint="eastAsia" w:ascii="宋体" w:hAnsi="宋体" w:cs="宋体"/>
                <w:szCs w:val="21"/>
                <w:lang w:eastAsia="zh-CN"/>
              </w:rPr>
            </w:pPr>
            <w:r>
              <w:rPr>
                <w:rFonts w:hint="eastAsia" w:ascii="宋体" w:hAnsi="宋体" w:cs="宋体"/>
                <w:szCs w:val="21"/>
              </w:rPr>
              <w:t>改进的建议</w:t>
            </w:r>
            <w:r>
              <w:rPr>
                <w:rFonts w:hint="eastAsia" w:ascii="宋体" w:hAnsi="宋体" w:cs="宋体"/>
                <w:szCs w:val="21"/>
                <w:lang w:eastAsia="zh-CN"/>
              </w:rPr>
              <w:t>：</w:t>
            </w:r>
          </w:p>
          <w:p>
            <w:pPr>
              <w:spacing w:line="5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加强文件培训，特别是新版ISO45001标准，由综合部负责</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重点培训：各部门体系认证的负责人，技术负责人，管理人员等。在培训时，重点在于提高基层管理人员的技术理论水平和管理水平，通过骨干教育、培训其他员工，实现全员培训。</w:t>
            </w:r>
          </w:p>
          <w:p>
            <w:pPr>
              <w:spacing w:line="5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2）加强过程的运行控制，由项目部负责</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重点加强施工过程的监视和测量，提高质量水平。</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环境、职业健康安全管理体系运行有效，符合标准要求，得到了正确的实施和保持。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环境、职业健康安全方针的评审：方针合理、适宜符合要求，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相关法关注：2019年5月至今未收到相关法及顾客投诉抱怨；</w:t>
            </w:r>
          </w:p>
          <w:p>
            <w:pPr>
              <w:rPr>
                <w:rFonts w:hint="eastAsia" w:ascii="宋体" w:hAnsi="宋体" w:cs="宋体"/>
                <w:szCs w:val="21"/>
              </w:rPr>
            </w:pPr>
            <w:r>
              <w:rPr>
                <w:rFonts w:hint="eastAsia" w:ascii="宋体" w:hAnsi="宋体" w:cs="宋体"/>
                <w:szCs w:val="21"/>
              </w:rPr>
              <w:t>管理评审结论：环境、职业健康安全方针、目标适宜，体系符合企业现状，公司建立的管理体系适宜、充分、有效。</w:t>
            </w:r>
          </w:p>
          <w:p>
            <w:pPr>
              <w:tabs>
                <w:tab w:val="center" w:pos="3169"/>
              </w:tabs>
              <w:spacing w:line="400" w:lineRule="exact"/>
              <w:jc w:val="left"/>
              <w:rPr>
                <w:rFonts w:hint="eastAsia" w:ascii="宋体" w:hAnsi="宋体" w:eastAsia="宋体" w:cs="宋体"/>
                <w:szCs w:val="21"/>
                <w:lang w:eastAsia="zh-CN"/>
              </w:rPr>
            </w:pPr>
            <w:r>
              <w:rPr>
                <w:rFonts w:hint="eastAsia"/>
                <w:highlight w:val="none"/>
              </w:rPr>
              <w:t xml:space="preserve">  </w:t>
            </w:r>
            <w:r>
              <w:rPr>
                <w:rFonts w:hint="eastAsia"/>
                <w:color w:val="FF0000"/>
                <w:highlight w:val="none"/>
              </w:rPr>
              <w:t xml:space="preserve"> </w:t>
            </w:r>
            <w:r>
              <w:rPr>
                <w:rFonts w:hint="eastAsia"/>
                <w:color w:val="auto"/>
                <w:highlight w:val="none"/>
              </w:rPr>
              <w:t>管理评审改进计划验证：计划：</w:t>
            </w:r>
            <w:r>
              <w:rPr>
                <w:rFonts w:hint="eastAsia"/>
                <w:color w:val="auto"/>
                <w:highlight w:val="none"/>
                <w:lang w:eastAsia="zh-CN"/>
              </w:rPr>
              <w:t>综合部</w:t>
            </w:r>
            <w:r>
              <w:rPr>
                <w:rFonts w:hint="eastAsia"/>
                <w:color w:val="auto"/>
                <w:highlight w:val="none"/>
              </w:rPr>
              <w:t>针对</w:t>
            </w:r>
            <w:r>
              <w:rPr>
                <w:rFonts w:hint="eastAsia" w:asciiTheme="minorEastAsia" w:hAnsiTheme="minorEastAsia" w:eastAsiaTheme="minorEastAsia" w:cstheme="minorEastAsia"/>
                <w:sz w:val="21"/>
                <w:szCs w:val="21"/>
                <w:highlight w:val="none"/>
              </w:rPr>
              <w:t>新版ISO45001标准</w:t>
            </w:r>
            <w:r>
              <w:rPr>
                <w:rFonts w:hint="eastAsia"/>
                <w:color w:val="auto"/>
                <w:highlight w:val="none"/>
              </w:rPr>
              <w:t>培训。</w:t>
            </w:r>
            <w:r>
              <w:rPr>
                <w:rFonts w:hint="eastAsia"/>
                <w:color w:val="auto"/>
                <w:highlight w:val="none"/>
                <w:lang w:eastAsia="zh-CN"/>
              </w:rPr>
              <w:t>综合部</w:t>
            </w:r>
            <w:r>
              <w:rPr>
                <w:rFonts w:hint="eastAsia"/>
                <w:color w:val="auto"/>
                <w:highlight w:val="none"/>
              </w:rPr>
              <w:t>已于2020年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30</w:t>
            </w:r>
            <w:r>
              <w:rPr>
                <w:rFonts w:hint="eastAsia"/>
                <w:color w:val="auto"/>
                <w:highlight w:val="none"/>
              </w:rPr>
              <w:t>日进行培训，达到预期效果。</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10.1;10.2;10.3；10.3</w:t>
            </w:r>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公司制定系列程序文件《管理评审控制程序》、《</w:t>
            </w:r>
            <w:r>
              <w:rPr>
                <w:rFonts w:hint="eastAsia" w:ascii="宋体" w:hAnsi="宋体"/>
                <w:bCs/>
                <w:color w:val="000000"/>
                <w:spacing w:val="-20"/>
                <w:sz w:val="21"/>
                <w:szCs w:val="21"/>
              </w:rPr>
              <w:t>不合格</w:t>
            </w:r>
            <w:r>
              <w:rPr>
                <w:rFonts w:hint="eastAsia" w:ascii="宋体" w:hAnsi="宋体"/>
                <w:bCs/>
                <w:color w:val="000000"/>
                <w:spacing w:val="-20"/>
                <w:sz w:val="21"/>
                <w:szCs w:val="21"/>
                <w:lang w:val="en-US" w:eastAsia="zh-CN"/>
              </w:rPr>
              <w:t>品</w:t>
            </w:r>
            <w:r>
              <w:rPr>
                <w:rFonts w:hint="eastAsia" w:ascii="宋体" w:hAnsi="宋体"/>
                <w:bCs/>
                <w:color w:val="000000"/>
                <w:spacing w:val="-20"/>
                <w:sz w:val="21"/>
                <w:szCs w:val="21"/>
              </w:rPr>
              <w:t>控制程序</w:t>
            </w:r>
            <w:r>
              <w:rPr>
                <w:rFonts w:hint="eastAsia" w:ascii="宋体" w:hAnsi="宋体" w:cs="宋体"/>
                <w:sz w:val="21"/>
                <w:szCs w:val="21"/>
                <w:lang w:bidi="ar"/>
              </w:rPr>
              <w:t>》、《</w:t>
            </w:r>
            <w:r>
              <w:rPr>
                <w:rFonts w:hint="eastAsia" w:ascii="宋体" w:hAnsi="宋体" w:cs="宋体"/>
                <w:sz w:val="21"/>
                <w:szCs w:val="21"/>
                <w:lang w:val="en-US" w:eastAsia="zh-CN" w:bidi="ar"/>
              </w:rPr>
              <w:t>环境运行控制程序</w:t>
            </w:r>
            <w:r>
              <w:rPr>
                <w:rFonts w:hint="eastAsia" w:ascii="宋体" w:hAnsi="宋体" w:cs="宋体"/>
                <w:sz w:val="21"/>
                <w:szCs w:val="21"/>
                <w:lang w:bidi="ar"/>
              </w:rPr>
              <w:t>》</w:t>
            </w:r>
            <w:r>
              <w:rPr>
                <w:rFonts w:hint="eastAsia" w:ascii="宋体" w:hAnsi="宋体" w:cs="宋体"/>
                <w:sz w:val="21"/>
                <w:szCs w:val="21"/>
                <w:lang w:eastAsia="zh-CN" w:bidi="ar"/>
              </w:rPr>
              <w:t>、《</w:t>
            </w:r>
            <w:r>
              <w:rPr>
                <w:rFonts w:hint="eastAsia" w:ascii="宋体" w:hAnsi="宋体" w:cs="宋体"/>
                <w:sz w:val="21"/>
                <w:szCs w:val="21"/>
                <w:lang w:val="en-US" w:eastAsia="zh-CN" w:bidi="ar"/>
              </w:rPr>
              <w:t>职业健康安全绩效监测控制程序</w:t>
            </w:r>
            <w:r>
              <w:rPr>
                <w:rFonts w:hint="eastAsia" w:ascii="宋体" w:hAnsi="宋体" w:cs="宋体"/>
                <w:sz w:val="21"/>
                <w:szCs w:val="21"/>
                <w:lang w:eastAsia="zh-CN" w:bidi="ar"/>
              </w:rPr>
              <w:t>》</w:t>
            </w:r>
            <w:r>
              <w:rPr>
                <w:rFonts w:hint="eastAsia" w:ascii="宋体" w:hAnsi="宋体" w:cs="宋体"/>
                <w:sz w:val="21"/>
                <w:szCs w:val="21"/>
                <w:lang w:bidi="ar"/>
              </w:rPr>
              <w:t>、《</w:t>
            </w:r>
            <w:r>
              <w:rPr>
                <w:rFonts w:hint="eastAsia" w:ascii="宋体" w:hAnsi="宋体" w:cs="宋体"/>
                <w:sz w:val="21"/>
                <w:szCs w:val="21"/>
                <w:lang w:val="en-US" w:eastAsia="zh-CN" w:bidi="ar"/>
              </w:rPr>
              <w:t>施工安全运行</w:t>
            </w:r>
            <w:r>
              <w:rPr>
                <w:rFonts w:hint="eastAsia" w:ascii="宋体" w:hAnsi="宋体"/>
                <w:bCs/>
                <w:color w:val="000000"/>
                <w:spacing w:val="-20"/>
                <w:sz w:val="21"/>
                <w:szCs w:val="21"/>
              </w:rPr>
              <w:t>控制程序</w:t>
            </w:r>
            <w:r>
              <w:rPr>
                <w:rFonts w:hint="eastAsia" w:ascii="宋体" w:hAnsi="宋体" w:cs="宋体"/>
                <w:sz w:val="21"/>
                <w:szCs w:val="21"/>
                <w:lang w:bidi="ar"/>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公司制定《</w:t>
            </w:r>
            <w:r>
              <w:rPr>
                <w:rFonts w:hint="eastAsia" w:ascii="宋体" w:hAnsi="宋体"/>
                <w:bCs/>
                <w:color w:val="000000"/>
                <w:spacing w:val="-20"/>
                <w:sz w:val="21"/>
                <w:szCs w:val="21"/>
              </w:rPr>
              <w:t>不合格</w:t>
            </w:r>
            <w:r>
              <w:rPr>
                <w:rFonts w:hint="eastAsia" w:ascii="宋体" w:hAnsi="宋体"/>
                <w:bCs/>
                <w:color w:val="000000"/>
                <w:spacing w:val="-20"/>
                <w:sz w:val="21"/>
                <w:szCs w:val="21"/>
                <w:lang w:val="en-US" w:eastAsia="zh-CN"/>
              </w:rPr>
              <w:t>品</w:t>
            </w:r>
            <w:r>
              <w:rPr>
                <w:rFonts w:hint="eastAsia" w:ascii="宋体" w:hAnsi="宋体"/>
                <w:bCs/>
                <w:color w:val="000000"/>
                <w:spacing w:val="-20"/>
                <w:sz w:val="21"/>
                <w:szCs w:val="21"/>
              </w:rPr>
              <w:t>控制程序</w:t>
            </w:r>
            <w:r>
              <w:rPr>
                <w:rFonts w:hint="eastAsia" w:ascii="宋体" w:hAnsi="宋体" w:cs="宋体"/>
                <w:sz w:val="21"/>
                <w:szCs w:val="21"/>
                <w:lang w:bidi="ar"/>
              </w:rPr>
              <w:t>》及《</w:t>
            </w:r>
            <w:r>
              <w:rPr>
                <w:rFonts w:hint="eastAsia" w:ascii="宋体" w:hAnsi="宋体"/>
                <w:bCs/>
                <w:color w:val="000000"/>
                <w:spacing w:val="-20"/>
                <w:sz w:val="21"/>
                <w:szCs w:val="21"/>
                <w:lang w:val="en-US" w:eastAsia="zh-CN"/>
              </w:rPr>
              <w:t>监视和测量</w:t>
            </w:r>
            <w:r>
              <w:rPr>
                <w:rFonts w:hint="eastAsia" w:ascii="宋体" w:hAnsi="宋体"/>
                <w:bCs/>
                <w:color w:val="000000"/>
                <w:spacing w:val="-20"/>
                <w:sz w:val="21"/>
                <w:szCs w:val="21"/>
              </w:rPr>
              <w:t>控制程序</w:t>
            </w:r>
            <w:r>
              <w:rPr>
                <w:rFonts w:hint="eastAsia" w:ascii="宋体" w:hAnsi="宋体" w:cs="宋体"/>
                <w:sz w:val="21"/>
                <w:szCs w:val="21"/>
                <w:lang w:bidi="ar"/>
              </w:rPr>
              <w:t>》，实施纠正措施，消除不合格的原因，以防止其再发生。在不合格品控制程序文件中规定了对不合格品的处理要求，对采购产品发现不合格一般进行退货或报废，如需降级使用或改变用途时，报总经理批准实施；生产过程中的不合格根据不合格性质采取返工或作报废处理；对交付后产品发现不合格时，根据不合格影响程序采取回收产品、赔偿、道歉补救措施，对造成重大影响的不合格品，相关责任部门要分析产生不合格品的原因，按《</w:t>
            </w:r>
            <w:r>
              <w:rPr>
                <w:rFonts w:hint="eastAsia" w:ascii="宋体" w:hAnsi="宋体" w:cs="宋体"/>
                <w:sz w:val="21"/>
                <w:szCs w:val="21"/>
                <w:lang w:val="en-US" w:eastAsia="zh-CN" w:bidi="ar"/>
              </w:rPr>
              <w:t>纠正和预防措施控制程序</w:t>
            </w:r>
            <w:r>
              <w:rPr>
                <w:rFonts w:hint="eastAsia" w:ascii="宋体" w:hAnsi="宋体" w:cs="宋体"/>
                <w:sz w:val="21"/>
                <w:szCs w:val="21"/>
                <w:lang w:bidi="ar"/>
              </w:rPr>
              <w:t>》实施纠正措施。</w:t>
            </w:r>
          </w:p>
          <w:p>
            <w:pPr>
              <w:pStyle w:val="2"/>
              <w:rPr>
                <w:rFonts w:hint="eastAsia"/>
              </w:rPr>
            </w:pPr>
            <w:r>
              <w:rPr>
                <w:rFonts w:hint="eastAsia"/>
              </w:rPr>
              <w:t>《纠正预防措施表》  </w:t>
            </w:r>
          </w:p>
          <w:p>
            <w:pPr>
              <w:pStyle w:val="2"/>
              <w:rPr>
                <w:rFonts w:hint="eastAsia"/>
              </w:rPr>
            </w:pPr>
            <w:r>
              <w:rPr>
                <w:rFonts w:hint="eastAsia"/>
              </w:rPr>
              <w:t>时间：2020-3-12</w:t>
            </w:r>
          </w:p>
          <w:p>
            <w:pPr>
              <w:pStyle w:val="2"/>
              <w:rPr>
                <w:rFonts w:hint="eastAsia"/>
              </w:rPr>
            </w:pPr>
            <w:r>
              <w:rPr>
                <w:rFonts w:hint="eastAsia"/>
              </w:rPr>
              <w:t>不合格描述：在新都区毗河流域水环境综合整治PPP项目非经营性项目配套管网工程施工2标实施安全检查，发现存在工人在现场抽烟的情况。</w:t>
            </w:r>
          </w:p>
          <w:p>
            <w:pPr>
              <w:pStyle w:val="2"/>
              <w:rPr>
                <w:rFonts w:hint="eastAsia"/>
              </w:rPr>
            </w:pPr>
            <w:r>
              <w:rPr>
                <w:rFonts w:hint="eastAsia"/>
              </w:rPr>
              <w:t>评审意见：对在该项目的全体员工进行安全教育培训，对在现场有抽烟行为的员工进行罚款教育。</w:t>
            </w:r>
          </w:p>
          <w:p>
            <w:pPr>
              <w:pStyle w:val="2"/>
              <w:rPr>
                <w:rFonts w:hint="eastAsia"/>
              </w:rPr>
            </w:pPr>
            <w:r>
              <w:rPr>
                <w:rFonts w:hint="eastAsia"/>
              </w:rPr>
              <w:t>验证人：夏永全  2019-3-15</w:t>
            </w:r>
          </w:p>
          <w:p>
            <w:pPr>
              <w:pStyle w:val="2"/>
              <w:rPr>
                <w:rFonts w:hint="eastAsia"/>
              </w:rPr>
            </w:pPr>
            <w:r>
              <w:rPr>
                <w:rFonts w:hint="eastAsia"/>
              </w:rPr>
              <w:t>符合要求。</w:t>
            </w:r>
          </w:p>
          <w:p>
            <w:pPr>
              <w:pStyle w:val="3"/>
              <w:adjustRightInd w:val="0"/>
              <w:snapToGrid w:val="0"/>
              <w:spacing w:before="0" w:after="0" w:line="360" w:lineRule="auto"/>
              <w:ind w:firstLine="340" w:firstLineChars="200"/>
              <w:rPr>
                <w:rFonts w:ascii="宋体" w:hAnsi="宋体" w:cs="宋体"/>
                <w:color w:val="000000" w:themeColor="text1"/>
                <w:szCs w:val="21"/>
              </w:rPr>
            </w:pPr>
            <w:r>
              <w:rPr>
                <w:rFonts w:hint="eastAsia" w:ascii="宋体" w:hAnsi="宋体" w:eastAsia="宋体" w:cs="Times New Roman"/>
                <w:b w:val="0"/>
                <w:bCs/>
                <w:color w:val="000000"/>
                <w:spacing w:val="-20"/>
                <w:kern w:val="2"/>
                <w:sz w:val="21"/>
                <w:szCs w:val="21"/>
                <w:lang w:val="en-US" w:eastAsia="zh-CN" w:bidi="ar-SA"/>
              </w:rPr>
              <w:t>公司主要按策划的</w:t>
            </w:r>
            <w:r>
              <w:rPr>
                <w:rFonts w:hint="eastAsia" w:ascii="宋体" w:hAnsi="宋体" w:eastAsia="宋体" w:cs="宋体"/>
                <w:b w:val="0"/>
                <w:bCs w:val="0"/>
                <w:kern w:val="2"/>
                <w:sz w:val="21"/>
                <w:szCs w:val="21"/>
                <w:lang w:val="en-US" w:eastAsia="zh-CN" w:bidi="ar"/>
              </w:rPr>
              <w:t>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both"/>
            </w:pPr>
            <w:r>
              <w:rPr>
                <w:rFonts w:hint="eastAsia"/>
              </w:rPr>
              <w:t>范围的确认、资质的确认、管理体系变化情况、环境监督抽查情况、顾客对环境影响的投诉、认证证书及标识使用情况，上次不符合验证。</w:t>
            </w:r>
          </w:p>
          <w:p>
            <w:pPr>
              <w:pStyle w:val="2"/>
              <w:jc w:val="both"/>
              <w:rPr>
                <w:rFonts w:hint="eastAsia" w:ascii="Times New Roman" w:hAnsi="Times New Roman" w:eastAsia="宋体" w:cs="Times New Roman"/>
                <w:bCs/>
                <w:spacing w:val="10"/>
                <w:kern w:val="2"/>
                <w:sz w:val="21"/>
                <w:lang w:val="en-US" w:eastAsia="zh-CN" w:bidi="ar-SA"/>
              </w:rPr>
            </w:pPr>
          </w:p>
        </w:tc>
        <w:tc>
          <w:tcPr>
            <w:tcW w:w="960" w:type="dxa"/>
            <w:vAlign w:val="center"/>
          </w:tcPr>
          <w:p>
            <w:pPr>
              <w:rPr>
                <w:rFonts w:hint="eastAsia" w:ascii="Times New Roman" w:hAnsi="Times New Roman" w:eastAsia="宋体" w:cs="Times New Roman"/>
                <w:kern w:val="2"/>
                <w:sz w:val="21"/>
                <w:lang w:val="en-US" w:eastAsia="zh-CN" w:bidi="ar-SA"/>
              </w:rPr>
            </w:pPr>
          </w:p>
        </w:tc>
        <w:tc>
          <w:tcPr>
            <w:tcW w:w="10004" w:type="dxa"/>
            <w:vAlign w:val="top"/>
          </w:tcPr>
          <w:p>
            <w:pPr>
              <w:tabs>
                <w:tab w:val="center" w:pos="3169"/>
              </w:tabs>
              <w:spacing w:line="400" w:lineRule="exact"/>
              <w:ind w:firstLine="420" w:firstLineChars="200"/>
              <w:jc w:val="left"/>
              <w:rPr>
                <w:rFonts w:hint="eastAsia" w:ascii="宋体" w:hAnsi="宋体" w:eastAsia="宋体" w:cs="宋体"/>
                <w:sz w:val="21"/>
                <w:szCs w:val="21"/>
                <w:lang w:eastAsia="zh-CN" w:bidi="ar"/>
              </w:rPr>
            </w:pPr>
            <w:r>
              <w:rPr>
                <w:rFonts w:hint="eastAsia" w:ascii="宋体" w:hAnsi="宋体" w:eastAsia="宋体" w:cs="宋体"/>
                <w:sz w:val="21"/>
                <w:szCs w:val="21"/>
                <w:lang w:bidi="ar"/>
              </w:rPr>
              <w:t>现场确认，公司管理体系范围</w:t>
            </w:r>
            <w:r>
              <w:rPr>
                <w:rFonts w:hint="eastAsia" w:ascii="宋体" w:hAnsi="宋体" w:eastAsia="宋体" w:cs="宋体"/>
                <w:sz w:val="21"/>
                <w:szCs w:val="21"/>
                <w:lang w:eastAsia="zh-CN" w:bidi="ar"/>
              </w:rPr>
              <w:t>无</w:t>
            </w:r>
            <w:r>
              <w:rPr>
                <w:rFonts w:hint="eastAsia" w:ascii="宋体" w:hAnsi="宋体" w:eastAsia="宋体" w:cs="宋体"/>
                <w:sz w:val="21"/>
                <w:szCs w:val="21"/>
                <w:lang w:bidi="ar"/>
              </w:rPr>
              <w:t>变化</w:t>
            </w:r>
            <w:r>
              <w:rPr>
                <w:rFonts w:hint="eastAsia" w:ascii="宋体" w:hAnsi="宋体" w:eastAsia="宋体" w:cs="宋体"/>
                <w:sz w:val="21"/>
                <w:szCs w:val="21"/>
                <w:lang w:eastAsia="zh-CN" w:bidi="ar"/>
              </w:rPr>
              <w:t>，经营地址有变更，变更前：</w:t>
            </w:r>
            <w:r>
              <w:rPr>
                <w:rFonts w:hint="eastAsia" w:ascii="宋体" w:hAnsi="宋体" w:eastAsia="宋体" w:cs="宋体"/>
                <w:sz w:val="21"/>
                <w:szCs w:val="21"/>
                <w:lang w:bidi="ar"/>
              </w:rPr>
              <w:t>四川成都市天府新区华阳正北下</w:t>
            </w:r>
            <w:r>
              <w:rPr>
                <w:rFonts w:hint="eastAsia" w:ascii="宋体" w:hAnsi="宋体" w:eastAsia="宋体" w:cs="宋体"/>
                <w:sz w:val="21"/>
                <w:szCs w:val="21"/>
                <w:lang w:val="en-US" w:eastAsia="zh-CN" w:bidi="ar"/>
              </w:rPr>
              <w:t>街水印城商铺二楼813。变更后：成都市双流区华阳镇天府大道</w:t>
            </w:r>
            <w:r>
              <w:rPr>
                <w:rFonts w:hint="eastAsia" w:ascii="宋体" w:hAnsi="宋体" w:eastAsia="宋体" w:cs="宋体"/>
                <w:sz w:val="21"/>
                <w:szCs w:val="21"/>
                <w:lang w:bidi="ar"/>
              </w:rPr>
              <w:t>南段石化家园3单元2407</w:t>
            </w:r>
            <w:r>
              <w:rPr>
                <w:rFonts w:hint="eastAsia" w:ascii="宋体" w:hAnsi="宋体" w:eastAsia="宋体" w:cs="宋体"/>
                <w:sz w:val="21"/>
                <w:szCs w:val="21"/>
                <w:lang w:eastAsia="zh-CN" w:bidi="ar"/>
              </w:rPr>
              <w:t>。</w:t>
            </w:r>
          </w:p>
          <w:p>
            <w:pPr>
              <w:tabs>
                <w:tab w:val="center" w:pos="3169"/>
              </w:tabs>
              <w:spacing w:line="400" w:lineRule="exact"/>
              <w:ind w:firstLine="210" w:firstLineChars="100"/>
              <w:jc w:val="left"/>
              <w:rPr>
                <w:rFonts w:hint="eastAsia" w:ascii="宋体" w:hAnsi="宋体" w:eastAsia="宋体" w:cs="宋体"/>
                <w:sz w:val="21"/>
                <w:szCs w:val="21"/>
                <w:lang w:bidi="ar"/>
              </w:rPr>
            </w:pPr>
            <w:r>
              <w:rPr>
                <w:rFonts w:hint="eastAsia" w:ascii="宋体" w:hAnsi="宋体" w:eastAsia="宋体" w:cs="宋体"/>
                <w:sz w:val="21"/>
                <w:szCs w:val="21"/>
                <w:lang w:bidi="ar"/>
              </w:rPr>
              <w:t>资质核验：只有营业执照（三证合一）</w:t>
            </w:r>
            <w:r>
              <w:rPr>
                <w:rFonts w:hint="eastAsia" w:ascii="宋体" w:hAnsi="宋体" w:eastAsia="宋体" w:cs="宋体"/>
                <w:sz w:val="21"/>
                <w:szCs w:val="21"/>
                <w:lang w:eastAsia="zh-CN" w:bidi="ar"/>
              </w:rPr>
              <w:t>、安全生产许可证、模板脚手架专业承包资质（不分等级）</w:t>
            </w:r>
            <w:r>
              <w:rPr>
                <w:rFonts w:hint="eastAsia" w:ascii="宋体" w:hAnsi="宋体" w:eastAsia="宋体" w:cs="宋体"/>
                <w:sz w:val="21"/>
                <w:szCs w:val="21"/>
                <w:lang w:bidi="ar"/>
              </w:rPr>
              <w:t>，检查有效，公司严格执行国标及相关标准要求和法律、法规要求。</w:t>
            </w:r>
          </w:p>
          <w:p>
            <w:pPr>
              <w:tabs>
                <w:tab w:val="center" w:pos="3169"/>
              </w:tabs>
              <w:spacing w:line="400" w:lineRule="exact"/>
              <w:ind w:firstLine="210" w:firstLineChars="100"/>
              <w:jc w:val="left"/>
              <w:rPr>
                <w:rFonts w:hint="eastAsia" w:ascii="宋体" w:hAnsi="宋体" w:eastAsia="宋体" w:cs="宋体"/>
                <w:sz w:val="21"/>
                <w:szCs w:val="21"/>
                <w:lang w:bidi="ar"/>
              </w:rPr>
            </w:pPr>
            <w:r>
              <w:rPr>
                <w:rFonts w:hint="eastAsia" w:ascii="宋体" w:hAnsi="宋体" w:eastAsia="宋体" w:cs="宋体"/>
                <w:sz w:val="21"/>
                <w:szCs w:val="21"/>
                <w:lang w:bidi="ar"/>
              </w:rPr>
              <w:t>2019年5月至今，</w:t>
            </w:r>
            <w:r>
              <w:rPr>
                <w:rFonts w:hint="eastAsia" w:ascii="宋体" w:hAnsi="宋体" w:eastAsia="宋体" w:cs="宋体"/>
                <w:sz w:val="21"/>
                <w:szCs w:val="21"/>
                <w:lang w:eastAsia="zh-CN" w:bidi="ar"/>
              </w:rPr>
              <w:t>公司提供的劳务分包服务得到顾客的认可，无</w:t>
            </w:r>
            <w:r>
              <w:rPr>
                <w:rFonts w:hint="eastAsia" w:ascii="宋体" w:hAnsi="宋体" w:eastAsia="宋体" w:cs="宋体"/>
                <w:sz w:val="21"/>
                <w:szCs w:val="21"/>
                <w:lang w:bidi="ar"/>
              </w:rPr>
              <w:t>重大质量问题和投诉</w:t>
            </w:r>
            <w:r>
              <w:rPr>
                <w:rFonts w:hint="eastAsia" w:ascii="宋体" w:hAnsi="宋体" w:eastAsia="宋体" w:cs="宋体"/>
                <w:sz w:val="21"/>
                <w:szCs w:val="21"/>
                <w:lang w:eastAsia="zh-CN" w:bidi="ar"/>
              </w:rPr>
              <w:t>；</w:t>
            </w:r>
            <w:r>
              <w:rPr>
                <w:rFonts w:hint="eastAsia" w:ascii="宋体" w:hAnsi="宋体" w:eastAsia="宋体" w:cs="宋体"/>
                <w:sz w:val="21"/>
                <w:szCs w:val="21"/>
                <w:lang w:bidi="ar"/>
              </w:rPr>
              <w:t>没有因环境污染事件受到相关方的投诉，相关方对公司的环境管控普遍反映较好。体系运行以来，没有重大环境拢民问题和投诉。</w:t>
            </w:r>
          </w:p>
          <w:p>
            <w:pPr>
              <w:tabs>
                <w:tab w:val="center" w:pos="3169"/>
              </w:tabs>
              <w:spacing w:line="400" w:lineRule="exact"/>
              <w:ind w:firstLine="210" w:firstLineChars="100"/>
              <w:jc w:val="left"/>
              <w:rPr>
                <w:rFonts w:hint="eastAsia" w:ascii="宋体" w:hAnsi="宋体" w:eastAsia="宋体" w:cs="宋体"/>
                <w:sz w:val="21"/>
                <w:szCs w:val="21"/>
                <w:lang w:bidi="ar"/>
              </w:rPr>
            </w:pPr>
            <w:r>
              <w:rPr>
                <w:rFonts w:hint="eastAsia" w:ascii="宋体" w:hAnsi="宋体" w:eastAsia="宋体" w:cs="宋体"/>
                <w:sz w:val="21"/>
                <w:szCs w:val="21"/>
                <w:lang w:bidi="ar"/>
              </w:rPr>
              <w:t>现场查见认证证书及标识使用情况，符合要求。</w:t>
            </w:r>
          </w:p>
          <w:p>
            <w:pPr>
              <w:tabs>
                <w:tab w:val="center" w:pos="3169"/>
              </w:tabs>
              <w:spacing w:line="400" w:lineRule="exact"/>
              <w:jc w:val="left"/>
              <w:rPr>
                <w:rFonts w:hint="eastAsia" w:ascii="Times New Roman" w:hAnsi="Times New Roman" w:eastAsia="宋体" w:cs="Times New Roman"/>
                <w:bCs/>
                <w:color w:val="FF0000"/>
                <w:spacing w:val="10"/>
                <w:kern w:val="2"/>
                <w:sz w:val="21"/>
                <w:lang w:val="en-US" w:eastAsia="zh-CN" w:bidi="ar-SA"/>
              </w:rPr>
            </w:pPr>
            <w:r>
              <w:rPr>
                <w:rFonts w:hint="eastAsia" w:ascii="宋体" w:hAnsi="宋体" w:eastAsia="宋体" w:cs="宋体"/>
                <w:sz w:val="21"/>
                <w:szCs w:val="21"/>
                <w:lang w:bidi="ar"/>
              </w:rPr>
              <w:t>上次不符合的整改情况：上次不符合为</w:t>
            </w:r>
            <w:r>
              <w:rPr>
                <w:rFonts w:hint="eastAsia" w:ascii="宋体" w:hAnsi="宋体" w:eastAsia="宋体" w:cs="宋体"/>
                <w:sz w:val="21"/>
                <w:szCs w:val="21"/>
                <w:lang w:eastAsia="zh-CN" w:bidi="ar"/>
              </w:rPr>
              <w:t>综合部</w:t>
            </w:r>
            <w:r>
              <w:rPr>
                <w:rFonts w:hint="eastAsia" w:ascii="宋体" w:hAnsi="宋体" w:eastAsia="宋体" w:cs="宋体"/>
                <w:sz w:val="21"/>
                <w:szCs w:val="21"/>
                <w:lang w:bidi="ar"/>
              </w:rPr>
              <w:t>Q/ES/7.2条款，经本次审核验证均整改且无类似不符合情况出现。</w:t>
            </w:r>
          </w:p>
        </w:tc>
        <w:tc>
          <w:tcPr>
            <w:tcW w:w="1585" w:type="dxa"/>
          </w:tcPr>
          <w:p>
            <w:r>
              <w:rPr>
                <w:rFonts w:hint="eastAsia"/>
                <w:lang w:eastAsia="zh-CN"/>
              </w:rPr>
              <w:t>符合</w:t>
            </w:r>
          </w:p>
        </w:tc>
      </w:tr>
    </w:tbl>
    <w:p>
      <w:r>
        <w:ptab w:relativeTo="margin" w:alignment="center" w:leader="none"/>
      </w:r>
    </w:p>
    <w:p>
      <w:pPr>
        <w:pStyle w:val="8"/>
      </w:pPr>
      <w:r>
        <w:rPr>
          <w:rFonts w:hint="eastAsia"/>
        </w:rPr>
        <w:t>说明：不符合标注N</w:t>
      </w:r>
    </w:p>
    <w:p>
      <w:pPr>
        <w:spacing w:line="480" w:lineRule="exact"/>
        <w:jc w:val="center"/>
        <w:rPr>
          <w:rFonts w:hint="eastAsia" w:ascii="隶书" w:hAnsi="宋体" w:eastAsia="隶书"/>
          <w:bCs/>
          <w:color w:val="000000"/>
          <w:sz w:val="36"/>
          <w:szCs w:val="36"/>
        </w:rPr>
      </w:pPr>
    </w:p>
    <w:p>
      <w:pPr>
        <w:pStyle w:val="8"/>
        <w:rPr>
          <w:highlight w:val="magenta"/>
        </w:rPr>
      </w:pPr>
    </w:p>
    <w:p>
      <w:pPr>
        <w:spacing w:line="480" w:lineRule="exact"/>
        <w:jc w:val="center"/>
        <w:rPr>
          <w:rFonts w:hint="eastAsia" w:ascii="隶书" w:hAnsi="宋体" w:eastAsia="隶书"/>
          <w:bCs/>
          <w:color w:val="000000"/>
          <w:sz w:val="36"/>
          <w:szCs w:val="36"/>
          <w:highlight w:val="none"/>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综合部</w:t>
            </w:r>
            <w:r>
              <w:rPr>
                <w:rFonts w:hint="eastAsia"/>
                <w:sz w:val="24"/>
                <w:szCs w:val="24"/>
              </w:rPr>
              <w:t>（含财务部）   主管领导：</w:t>
            </w:r>
            <w:r>
              <w:rPr>
                <w:rFonts w:hint="eastAsia"/>
                <w:sz w:val="24"/>
                <w:szCs w:val="24"/>
                <w:lang w:val="en-US" w:eastAsia="zh-CN"/>
              </w:rPr>
              <w:t>罗小琼、郭彩萍</w:t>
            </w:r>
            <w:r>
              <w:rPr>
                <w:rFonts w:hint="eastAsia"/>
                <w:sz w:val="24"/>
                <w:szCs w:val="24"/>
              </w:rPr>
              <w:t>， 陪同人员：</w:t>
            </w:r>
            <w:r>
              <w:rPr>
                <w:rFonts w:hint="eastAsia"/>
                <w:sz w:val="24"/>
                <w:szCs w:val="24"/>
                <w:lang w:val="en-US" w:eastAsia="zh-CN"/>
              </w:rPr>
              <w:t>罗小琼</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审核员：</w:t>
            </w:r>
            <w:r>
              <w:rPr>
                <w:rFonts w:hint="eastAsia"/>
                <w:sz w:val="24"/>
                <w:szCs w:val="24"/>
                <w:lang w:eastAsia="zh-CN"/>
              </w:rPr>
              <w:t>杨珍全、张心</w:t>
            </w:r>
            <w:r>
              <w:rPr>
                <w:rFonts w:hint="eastAsia"/>
                <w:sz w:val="24"/>
                <w:szCs w:val="24"/>
              </w:rPr>
              <w:t xml:space="preserve">      审核时间：2020.</w:t>
            </w:r>
            <w:r>
              <w:rPr>
                <w:rFonts w:hint="eastAsia"/>
                <w:sz w:val="24"/>
                <w:szCs w:val="24"/>
                <w:lang w:val="en-US" w:eastAsia="zh-CN"/>
              </w:rPr>
              <w:t>7.24上午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 xml:space="preserve">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hint="eastAsia" w:ascii="宋体" w:hAnsi="宋体" w:cs="宋体"/>
                <w:szCs w:val="21"/>
              </w:rPr>
            </w:pPr>
            <w:r>
              <w:rPr>
                <w:rFonts w:hint="eastAsia" w:ascii="宋体" w:hAnsi="宋体" w:cs="宋体"/>
                <w:szCs w:val="21"/>
              </w:rPr>
              <w:t>在管理手册中和岗位任职要求中规定了</w:t>
            </w:r>
            <w:r>
              <w:rPr>
                <w:rFonts w:hint="eastAsia" w:ascii="宋体" w:hAnsi="宋体" w:cs="宋体"/>
                <w:szCs w:val="21"/>
                <w:lang w:eastAsia="zh-CN"/>
              </w:rPr>
              <w:t>综合部</w:t>
            </w:r>
            <w:r>
              <w:rPr>
                <w:rFonts w:hint="eastAsia" w:ascii="宋体" w:hAnsi="宋体" w:cs="宋体"/>
                <w:szCs w:val="21"/>
              </w:rPr>
              <w:t>（含财务部）的安全职责和权限，以确保部门工作的展开和实施：</w:t>
            </w:r>
          </w:p>
          <w:p>
            <w:pPr>
              <w:tabs>
                <w:tab w:val="center" w:pos="3169"/>
              </w:tabs>
              <w:spacing w:line="400" w:lineRule="exact"/>
              <w:jc w:val="left"/>
              <w:rPr>
                <w:rFonts w:hint="eastAsia"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hint="eastAsia"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hint="eastAsia"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hint="eastAsia"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综合部</w:t>
            </w:r>
            <w:r>
              <w:rPr>
                <w:rFonts w:hint="eastAsia" w:ascii="宋体" w:hAnsi="宋体" w:cs="宋体"/>
                <w:szCs w:val="21"/>
              </w:rPr>
              <w:t>和财务部负责人能基本阐述本部门的主要职责。</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w:t>
            </w:r>
            <w:r>
              <w:rPr>
                <w:rFonts w:hint="eastAsia" w:ascii="宋体" w:hAnsi="宋体" w:cs="新宋体"/>
                <w:szCs w:val="21"/>
                <w:lang w:eastAsia="zh-CN"/>
              </w:rPr>
              <w:t>综合部</w:t>
            </w:r>
            <w:r>
              <w:rPr>
                <w:rFonts w:hint="eastAsia" w:ascii="宋体" w:hAnsi="宋体" w:cs="新宋体"/>
                <w:szCs w:val="21"/>
              </w:rPr>
              <w:t>（财务部）</w:t>
            </w:r>
            <w:r>
              <w:rPr>
                <w:rFonts w:hint="eastAsia" w:ascii="宋体" w:hAnsi="宋体" w:cs="宋体"/>
                <w:szCs w:val="21"/>
              </w:rPr>
              <w:t>的目标是：</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rPr>
              <w:t>质量、环境、职业健康安全目</w:t>
            </w:r>
            <w:r>
              <w:rPr>
                <w:rFonts w:hint="eastAsia" w:ascii="宋体" w:hAnsi="宋体" w:cs="宋体"/>
                <w:szCs w:val="21"/>
                <w:highlight w:val="none"/>
              </w:rPr>
              <w:t>标        完成（20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w:t>
            </w:r>
          </w:p>
          <w:p>
            <w:pPr>
              <w:tabs>
                <w:tab w:val="left" w:pos="3731"/>
              </w:tabs>
              <w:adjustRightInd w:val="0"/>
              <w:snapToGrid w:val="0"/>
              <w:spacing w:line="312" w:lineRule="auto"/>
              <w:rPr>
                <w:rFonts w:hint="default" w:ascii="宋体" w:eastAsia="宋体"/>
                <w:sz w:val="21"/>
                <w:szCs w:val="21"/>
                <w:highlight w:val="none"/>
                <w:lang w:val="en-US" w:eastAsia="zh-CN"/>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员工培训合格率90%</w:t>
            </w:r>
            <w:r>
              <w:rPr>
                <w:rFonts w:hint="eastAsia" w:ascii="宋体" w:hAnsi="宋体" w:eastAsia="宋体" w:cs="宋体"/>
                <w:color w:val="000000"/>
                <w:sz w:val="21"/>
                <w:szCs w:val="21"/>
                <w:highlight w:val="none"/>
              </w:rPr>
              <w:t>； </w:t>
            </w:r>
            <w:r>
              <w:rPr>
                <w:rFonts w:hint="eastAsia" w:ascii="宋体" w:hAnsi="宋体" w:cs="宋体"/>
                <w:color w:val="000000"/>
                <w:sz w:val="21"/>
                <w:szCs w:val="21"/>
                <w:highlight w:val="none"/>
                <w:lang w:val="en-US" w:eastAsia="zh-CN"/>
              </w:rPr>
              <w:t xml:space="preserve">             </w:t>
            </w:r>
            <w:r>
              <w:rPr>
                <w:rFonts w:hint="eastAsia" w:ascii="宋体" w:hAnsi="宋体" w:cs="宋体"/>
                <w:sz w:val="21"/>
                <w:szCs w:val="21"/>
                <w:highlight w:val="none"/>
                <w:lang w:val="en-US" w:eastAsia="zh-CN" w:bidi="ar"/>
              </w:rPr>
              <w:t>实测：100%</w:t>
            </w:r>
          </w:p>
          <w:p>
            <w:pPr>
              <w:rPr>
                <w:rFonts w:hint="eastAsia" w:ascii="宋体" w:hAnsi="宋体" w:cs="宋体"/>
                <w:sz w:val="21"/>
                <w:szCs w:val="21"/>
                <w:highlight w:val="none"/>
                <w:lang w:val="en-US" w:eastAsia="zh-CN" w:bidi="ar"/>
              </w:rPr>
            </w:pPr>
            <w:r>
              <w:rPr>
                <w:rFonts w:hint="eastAsia" w:ascii="宋体" w:hAnsi="宋体"/>
                <w:sz w:val="21"/>
                <w:szCs w:val="21"/>
                <w:highlight w:val="none"/>
                <w:lang w:val="en-US" w:eastAsia="zh-CN"/>
              </w:rPr>
              <w:t xml:space="preserve">2）无职业病发生；                    </w:t>
            </w:r>
            <w:r>
              <w:rPr>
                <w:rFonts w:hint="eastAsia" w:ascii="宋体" w:hAnsi="宋体" w:cs="宋体"/>
                <w:sz w:val="21"/>
                <w:szCs w:val="21"/>
                <w:highlight w:val="none"/>
                <w:lang w:val="en-US" w:eastAsia="zh-CN" w:bidi="ar"/>
              </w:rPr>
              <w:t>实测：</w:t>
            </w:r>
            <w:r>
              <w:rPr>
                <w:rFonts w:hint="eastAsia" w:ascii="宋体" w:hAnsi="宋体" w:cs="宋体"/>
                <w:color w:val="000000"/>
                <w:sz w:val="21"/>
                <w:szCs w:val="21"/>
                <w:highlight w:val="none"/>
                <w:lang w:val="en-US" w:eastAsia="zh-CN"/>
              </w:rPr>
              <w:t>无职业病例发生</w:t>
            </w:r>
          </w:p>
          <w:p>
            <w:pPr>
              <w:pStyle w:val="2"/>
              <w:rPr>
                <w:rFonts w:hint="default" w:eastAsia="宋体"/>
                <w:highlight w:val="none"/>
                <w:lang w:val="en-US" w:eastAsia="zh-CN"/>
              </w:rPr>
            </w:pPr>
            <w:r>
              <w:rPr>
                <w:rFonts w:hint="eastAsia" w:ascii="宋体" w:hAnsi="宋体" w:cs="宋体"/>
                <w:sz w:val="21"/>
                <w:szCs w:val="21"/>
                <w:highlight w:val="none"/>
                <w:lang w:val="en-US" w:eastAsia="zh-CN" w:bidi="ar"/>
              </w:rPr>
              <w:t>3）</w:t>
            </w:r>
            <w:r>
              <w:rPr>
                <w:rFonts w:hint="eastAsia" w:ascii="宋体" w:hAnsi="宋体" w:eastAsia="宋体" w:cs="Times New Roman"/>
                <w:bCs w:val="0"/>
                <w:spacing w:val="0"/>
                <w:kern w:val="2"/>
                <w:sz w:val="21"/>
                <w:szCs w:val="21"/>
                <w:highlight w:val="none"/>
                <w:lang w:val="en-US" w:eastAsia="zh-CN" w:bidi="ar-SA"/>
              </w:rPr>
              <w:t>固废处理率100%；                 实测：100%</w:t>
            </w:r>
          </w:p>
          <w:p>
            <w:pP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lang w:val="en-US" w:eastAsia="zh-CN"/>
              </w:rPr>
              <w:t>）安全资金计划投入率100%。</w:t>
            </w:r>
            <w:r>
              <w:rPr>
                <w:rFonts w:hint="eastAsia" w:ascii="宋体" w:hAnsi="宋体" w:cs="宋体"/>
                <w:color w:val="000000"/>
                <w:sz w:val="21"/>
                <w:szCs w:val="21"/>
                <w:highlight w:val="none"/>
                <w:lang w:val="en-US" w:eastAsia="zh-CN"/>
              </w:rPr>
              <w:t xml:space="preserve">           </w:t>
            </w:r>
            <w:r>
              <w:rPr>
                <w:rFonts w:hint="eastAsia" w:ascii="宋体" w:hAnsi="宋体" w:cs="宋体"/>
                <w:sz w:val="21"/>
                <w:szCs w:val="21"/>
                <w:highlight w:val="none"/>
                <w:lang w:val="en-US" w:eastAsia="zh-CN" w:bidi="ar"/>
              </w:rPr>
              <w:t>实测：100%</w:t>
            </w:r>
          </w:p>
          <w:p>
            <w:pPr>
              <w:tabs>
                <w:tab w:val="center" w:pos="3169"/>
              </w:tabs>
              <w:spacing w:line="400" w:lineRule="exact"/>
              <w:jc w:val="left"/>
              <w:rPr>
                <w:rFonts w:hint="eastAsia" w:cs="Times New Roman" w:asciiTheme="minorEastAsia" w:hAnsiTheme="minorEastAsia" w:eastAsiaTheme="minorEastAsia"/>
                <w:bCs/>
                <w:iCs/>
                <w:sz w:val="21"/>
                <w:szCs w:val="21"/>
              </w:rPr>
            </w:pPr>
            <w:r>
              <w:rPr>
                <w:rFonts w:hint="eastAsia" w:cs="Times New Roman" w:asciiTheme="minorEastAsia" w:hAnsiTheme="minorEastAsia" w:eastAsiaTheme="minorEastAsia"/>
                <w:bCs/>
                <w:iCs/>
                <w:sz w:val="21"/>
                <w:szCs w:val="21"/>
              </w:rPr>
              <w:t>抽查20</w:t>
            </w:r>
            <w:r>
              <w:rPr>
                <w:rFonts w:hint="eastAsia" w:cs="Times New Roman" w:asciiTheme="minorEastAsia" w:hAnsiTheme="minorEastAsia" w:eastAsiaTheme="minorEastAsia"/>
                <w:bCs/>
                <w:iCs/>
                <w:sz w:val="21"/>
                <w:szCs w:val="21"/>
                <w:lang w:val="en-US" w:eastAsia="zh-CN"/>
              </w:rPr>
              <w:t>20</w:t>
            </w:r>
            <w:r>
              <w:rPr>
                <w:rFonts w:hint="eastAsia" w:cs="Times New Roman" w:asciiTheme="minorEastAsia" w:hAnsiTheme="minorEastAsia" w:eastAsiaTheme="minorEastAsia"/>
                <w:bCs/>
                <w:iCs/>
                <w:sz w:val="21"/>
                <w:szCs w:val="21"/>
              </w:rPr>
              <w:t>.</w:t>
            </w:r>
            <w:r>
              <w:rPr>
                <w:rFonts w:hint="eastAsia" w:cs="Times New Roman" w:asciiTheme="minorEastAsia" w:hAnsiTheme="minorEastAsia" w:eastAsiaTheme="minorEastAsia"/>
                <w:bCs/>
                <w:iCs/>
                <w:sz w:val="21"/>
                <w:szCs w:val="21"/>
                <w:lang w:val="en-US" w:eastAsia="zh-CN"/>
              </w:rPr>
              <w:t>1</w:t>
            </w:r>
            <w:r>
              <w:rPr>
                <w:rFonts w:hint="eastAsia" w:cs="Times New Roman" w:asciiTheme="minorEastAsia" w:hAnsiTheme="minorEastAsia" w:eastAsiaTheme="minorEastAsia"/>
                <w:bCs/>
                <w:iCs/>
                <w:sz w:val="21"/>
                <w:szCs w:val="21"/>
              </w:rPr>
              <w:t>--20</w:t>
            </w:r>
            <w:r>
              <w:rPr>
                <w:rFonts w:hint="eastAsia" w:cs="Times New Roman" w:asciiTheme="minorEastAsia" w:hAnsiTheme="minorEastAsia" w:eastAsiaTheme="minorEastAsia"/>
                <w:bCs/>
                <w:iCs/>
                <w:sz w:val="21"/>
                <w:szCs w:val="21"/>
                <w:lang w:val="en-US" w:eastAsia="zh-CN"/>
              </w:rPr>
              <w:t>20</w:t>
            </w:r>
            <w:r>
              <w:rPr>
                <w:rFonts w:hint="eastAsia" w:cs="Times New Roman" w:asciiTheme="minorEastAsia" w:hAnsiTheme="minorEastAsia" w:eastAsiaTheme="minorEastAsia"/>
                <w:bCs/>
                <w:iCs/>
                <w:sz w:val="21"/>
                <w:szCs w:val="21"/>
              </w:rPr>
              <w:t>.</w:t>
            </w:r>
            <w:r>
              <w:rPr>
                <w:rFonts w:hint="eastAsia" w:cs="Times New Roman" w:asciiTheme="minorEastAsia" w:hAnsiTheme="minorEastAsia" w:eastAsiaTheme="minorEastAsia"/>
                <w:bCs/>
                <w:iCs/>
                <w:sz w:val="21"/>
                <w:szCs w:val="21"/>
                <w:lang w:val="en-US" w:eastAsia="zh-CN"/>
              </w:rPr>
              <w:t>6</w:t>
            </w:r>
            <w:r>
              <w:rPr>
                <w:rFonts w:hint="eastAsia" w:cs="Times New Roman" w:asciiTheme="minorEastAsia" w:hAnsiTheme="minorEastAsia" w:eastAsiaTheme="minorEastAsia"/>
                <w:bCs/>
                <w:iCs/>
                <w:sz w:val="21"/>
                <w:szCs w:val="21"/>
              </w:rPr>
              <w:t>的</w:t>
            </w:r>
            <w:r>
              <w:rPr>
                <w:rFonts w:hint="eastAsia" w:ascii="宋体" w:hAnsi="宋体" w:cs="宋体"/>
                <w:sz w:val="21"/>
                <w:szCs w:val="21"/>
                <w:lang w:bidi="ar"/>
              </w:rPr>
              <w:t>《部门目标考核统计表》和考核记录，经考核均完成目标任务，但不能提供数据的实证性材料，需改进</w:t>
            </w:r>
            <w:r>
              <w:rPr>
                <w:rFonts w:hint="eastAsia" w:cs="Times New Roman" w:asciiTheme="minorEastAsia" w:hAnsiTheme="minorEastAsia" w:eastAsiaTheme="minorEastAsia"/>
                <w:bCs/>
                <w:iCs/>
                <w:sz w:val="21"/>
                <w:szCs w:val="21"/>
              </w:rPr>
              <w:t>。</w:t>
            </w:r>
          </w:p>
          <w:p>
            <w:pPr>
              <w:tabs>
                <w:tab w:val="center" w:pos="3169"/>
              </w:tabs>
              <w:spacing w:line="400" w:lineRule="exact"/>
              <w:jc w:val="left"/>
              <w:rPr>
                <w:rFonts w:hint="eastAsia" w:cs="Times New Roman" w:asciiTheme="minorEastAsia" w:hAnsiTheme="minorEastAsia" w:eastAsiaTheme="minorEastAsia"/>
                <w:bCs/>
                <w:iCs/>
                <w:sz w:val="21"/>
                <w:szCs w:val="21"/>
              </w:rPr>
            </w:pPr>
            <w:r>
              <w:rPr>
                <w:rFonts w:hint="eastAsia" w:cs="Times New Roman" w:asciiTheme="minorEastAsia" w:hAnsiTheme="minorEastAsia" w:eastAsiaTheme="minorEastAsia"/>
                <w:bCs/>
                <w:iCs/>
                <w:sz w:val="21"/>
                <w:szCs w:val="21"/>
              </w:rPr>
              <w:t>查见公司制定的管理方案有：固废排放</w:t>
            </w:r>
            <w:r>
              <w:rPr>
                <w:rFonts w:hint="eastAsia" w:cs="Times New Roman" w:asciiTheme="minorEastAsia" w:hAnsiTheme="minorEastAsia" w:eastAsiaTheme="minorEastAsia"/>
                <w:bCs/>
                <w:iCs/>
                <w:sz w:val="21"/>
                <w:szCs w:val="21"/>
                <w:lang w:eastAsia="zh-CN"/>
              </w:rPr>
              <w:t>；噪声排放；触电；</w:t>
            </w:r>
            <w:r>
              <w:rPr>
                <w:rFonts w:hint="eastAsia" w:cs="Times New Roman" w:asciiTheme="minorEastAsia" w:hAnsiTheme="minorEastAsia" w:eastAsiaTheme="minorEastAsia"/>
                <w:bCs/>
                <w:iCs/>
                <w:sz w:val="21"/>
                <w:szCs w:val="21"/>
              </w:rPr>
              <w:t>脚手架、模板坍塌事故</w:t>
            </w:r>
            <w:r>
              <w:rPr>
                <w:rFonts w:hint="eastAsia" w:cs="Times New Roman" w:asciiTheme="minorEastAsia" w:hAnsiTheme="minorEastAsia" w:eastAsiaTheme="minorEastAsia"/>
                <w:bCs/>
                <w:iCs/>
                <w:sz w:val="21"/>
                <w:szCs w:val="21"/>
                <w:lang w:eastAsia="zh-CN"/>
              </w:rPr>
              <w:t>；</w:t>
            </w:r>
            <w:r>
              <w:rPr>
                <w:rFonts w:hint="eastAsia" w:cs="Times New Roman" w:asciiTheme="minorEastAsia" w:hAnsiTheme="minorEastAsia" w:eastAsiaTheme="minorEastAsia"/>
                <w:bCs/>
                <w:iCs/>
                <w:sz w:val="21"/>
                <w:szCs w:val="21"/>
              </w:rPr>
              <w:t>物体打击</w:t>
            </w:r>
            <w:r>
              <w:rPr>
                <w:rFonts w:hint="eastAsia" w:cs="Times New Roman" w:asciiTheme="minorEastAsia" w:hAnsiTheme="minorEastAsia" w:eastAsiaTheme="minorEastAsia"/>
                <w:bCs/>
                <w:iCs/>
                <w:sz w:val="21"/>
                <w:szCs w:val="21"/>
                <w:lang w:val="en-US" w:eastAsia="zh-CN"/>
              </w:rPr>
              <w:t>5</w:t>
            </w:r>
            <w:r>
              <w:rPr>
                <w:rFonts w:hint="eastAsia" w:cs="Times New Roman" w:asciiTheme="minorEastAsia" w:hAnsiTheme="minorEastAsia" w:eastAsiaTheme="minorEastAsia"/>
                <w:bCs/>
                <w:iCs/>
                <w:sz w:val="21"/>
                <w:szCs w:val="21"/>
              </w:rPr>
              <w:t>个管理方案。管理方案内容涉及：目标/指标、管理方案、资金预算、完成日期、责任部门。</w:t>
            </w:r>
          </w:p>
          <w:p>
            <w:pPr>
              <w:tabs>
                <w:tab w:val="center" w:pos="3169"/>
              </w:tabs>
              <w:spacing w:line="400" w:lineRule="exact"/>
              <w:jc w:val="left"/>
              <w:rPr>
                <w:rFonts w:hint="eastAsia" w:cs="Times New Roman" w:asciiTheme="minorEastAsia" w:hAnsiTheme="minorEastAsia" w:eastAsiaTheme="minorEastAsia"/>
                <w:bCs/>
                <w:iCs/>
                <w:sz w:val="21"/>
                <w:szCs w:val="21"/>
              </w:rPr>
            </w:pPr>
            <w:r>
              <w:rPr>
                <w:rFonts w:hint="eastAsia" w:cs="Times New Roman" w:asciiTheme="minorEastAsia" w:hAnsiTheme="minorEastAsia" w:eastAsiaTheme="minorEastAsia"/>
                <w:bCs/>
                <w:iCs/>
                <w:sz w:val="21"/>
                <w:szCs w:val="21"/>
              </w:rPr>
              <w:t>抽查</w:t>
            </w:r>
            <w:r>
              <w:rPr>
                <w:rFonts w:hint="eastAsia" w:cs="Times New Roman" w:asciiTheme="minorEastAsia" w:hAnsiTheme="minorEastAsia" w:eastAsiaTheme="minorEastAsia"/>
                <w:bCs/>
                <w:iCs/>
                <w:sz w:val="21"/>
                <w:szCs w:val="21"/>
                <w:lang w:eastAsia="zh-CN"/>
              </w:rPr>
              <w:t>：</w:t>
            </w:r>
            <w:r>
              <w:rPr>
                <w:rFonts w:hint="eastAsia" w:cs="Times New Roman" w:asciiTheme="minorEastAsia" w:hAnsiTheme="minorEastAsia" w:eastAsiaTheme="minorEastAsia"/>
                <w:bCs/>
                <w:iCs/>
                <w:sz w:val="21"/>
                <w:szCs w:val="21"/>
              </w:rPr>
              <w:t>固废的排放确定的管理方案：</w:t>
            </w:r>
          </w:p>
          <w:p>
            <w:pPr>
              <w:tabs>
                <w:tab w:val="center" w:pos="3169"/>
              </w:tabs>
              <w:spacing w:line="400" w:lineRule="exact"/>
              <w:jc w:val="left"/>
              <w:rPr>
                <w:rFonts w:hint="eastAsia" w:ascii="宋体" w:hAnsi="宋体" w:cs="宋体"/>
                <w:szCs w:val="21"/>
              </w:rPr>
            </w:pPr>
            <w:r>
              <w:rPr>
                <w:rFonts w:hint="eastAsia" w:cs="Times New Roman" w:asciiTheme="minorEastAsia" w:hAnsiTheme="minorEastAsia" w:eastAsiaTheme="minorEastAsia"/>
                <w:bCs/>
                <w:iCs/>
                <w:sz w:val="21"/>
                <w:szCs w:val="21"/>
              </w:rPr>
              <w:t>目标</w:t>
            </w:r>
            <w:r>
              <w:rPr>
                <w:rFonts w:hint="eastAsia" w:ascii="宋体" w:hAnsi="宋体" w:cs="宋体"/>
                <w:szCs w:val="21"/>
                <w:lang w:eastAsia="zh-CN"/>
              </w:rPr>
              <w:t>：加强废弃物有效控制，降低环境污染；管理（技术、经济）措施要求：1）对全体人员进行环保教育，树立环保意识；2）对于不同性质的有毒有害废弃物、服务废弃物、办公室垃圾进行分类管理；3）设置有毒有害废弃物临时储存箱、盒，重点控制固体废弃物为废旧硒鼓、墨盒、电池、灯管、笔芯等。临时储存箱、盒要设盖密闭、随时盖严，以防造成空气污染；4）设专人定期将有毒有害废弃物送至规定地点。责任部门：公司各部门；检查部门：综合部。</w:t>
            </w:r>
            <w:r>
              <w:rPr>
                <w:rFonts w:hint="eastAsia" w:ascii="宋体" w:hAnsi="宋体" w:cs="宋体"/>
                <w:szCs w:val="21"/>
              </w:rPr>
              <w:t xml:space="preserve"> </w:t>
            </w:r>
          </w:p>
          <w:p>
            <w:pPr>
              <w:spacing w:line="420" w:lineRule="exact"/>
              <w:rPr>
                <w:rFonts w:hint="eastAsia" w:cs="Times New Roman" w:asciiTheme="minorEastAsia" w:hAnsiTheme="minorEastAsia" w:eastAsiaTheme="minorEastAsia"/>
                <w:bCs/>
                <w:iCs/>
                <w:sz w:val="21"/>
                <w:szCs w:val="21"/>
                <w:lang w:eastAsia="zh-CN"/>
              </w:rPr>
            </w:pPr>
            <w:r>
              <w:rPr>
                <w:rFonts w:hint="eastAsia" w:cs="Times New Roman" w:asciiTheme="minorEastAsia" w:hAnsiTheme="minorEastAsia" w:eastAsiaTheme="minorEastAsia"/>
                <w:bCs/>
                <w:iCs/>
                <w:sz w:val="21"/>
                <w:szCs w:val="21"/>
                <w:lang w:eastAsia="zh-CN"/>
              </w:rPr>
              <w:t>抽查：预防脚手架、模板坍塌事故管理方案：</w:t>
            </w:r>
          </w:p>
          <w:p>
            <w:pPr>
              <w:spacing w:line="420" w:lineRule="exact"/>
              <w:rPr>
                <w:rFonts w:hint="eastAsia" w:cs="Times New Roman" w:asciiTheme="minorEastAsia" w:hAnsiTheme="minorEastAsia" w:eastAsiaTheme="minorEastAsia"/>
                <w:bCs/>
                <w:iCs/>
                <w:sz w:val="21"/>
                <w:szCs w:val="21"/>
              </w:rPr>
            </w:pPr>
            <w:r>
              <w:rPr>
                <w:rFonts w:hint="eastAsia" w:cs="Times New Roman" w:asciiTheme="minorEastAsia" w:hAnsiTheme="minorEastAsia" w:eastAsiaTheme="minorEastAsia"/>
                <w:bCs/>
                <w:iCs/>
                <w:sz w:val="21"/>
                <w:szCs w:val="21"/>
                <w:lang w:eastAsia="zh-CN"/>
              </w:rPr>
              <w:t>目标：杜绝事故发生；指标：脚手架、模板坍塌事故为“零”；管理（技术、经济）措施要求：1）认真审查相关方（服务单位）的脚手架、模板的服务方案；2）监督相关方服务必须按照批准的方案进行，发现隐患及时通知（施加影响）服务单位，并监督其纠正，使用之前进行验收；3）对现场服务人员进行培训，形成安全意识；4）配带防护用具。</w:t>
            </w:r>
            <w:r>
              <w:rPr>
                <w:rFonts w:hint="eastAsia" w:cs="Times New Roman" w:asciiTheme="minorEastAsia" w:hAnsiTheme="minorEastAsia" w:eastAsiaTheme="minorEastAsia"/>
                <w:bCs/>
                <w:iCs/>
                <w:sz w:val="21"/>
                <w:szCs w:val="21"/>
              </w:rPr>
              <w:t>责任部门：</w:t>
            </w:r>
            <w:r>
              <w:rPr>
                <w:rFonts w:hint="eastAsia" w:cs="Times New Roman" w:asciiTheme="minorEastAsia" w:hAnsiTheme="minorEastAsia" w:eastAsiaTheme="minorEastAsia"/>
                <w:bCs/>
                <w:iCs/>
                <w:sz w:val="21"/>
                <w:szCs w:val="21"/>
                <w:lang w:eastAsia="zh-CN"/>
              </w:rPr>
              <w:t>项目部</w:t>
            </w:r>
            <w:r>
              <w:rPr>
                <w:rFonts w:hint="eastAsia" w:cs="Times New Roman" w:asciiTheme="minorEastAsia" w:hAnsiTheme="minorEastAsia" w:eastAsiaTheme="minorEastAsia"/>
                <w:bCs/>
                <w:iCs/>
                <w:sz w:val="21"/>
                <w:szCs w:val="21"/>
              </w:rPr>
              <w:t>；检查部门：</w:t>
            </w:r>
            <w:r>
              <w:rPr>
                <w:rFonts w:hint="eastAsia" w:cs="Times New Roman" w:asciiTheme="minorEastAsia" w:hAnsiTheme="minorEastAsia" w:eastAsiaTheme="minorEastAsia"/>
                <w:bCs/>
                <w:iCs/>
                <w:sz w:val="21"/>
                <w:szCs w:val="21"/>
                <w:lang w:eastAsia="zh-CN"/>
              </w:rPr>
              <w:t>项目部、综合部</w:t>
            </w:r>
            <w:r>
              <w:rPr>
                <w:rFonts w:hint="eastAsia" w:cs="Times New Roman" w:asciiTheme="minorEastAsia" w:hAnsiTheme="minorEastAsia" w:eastAsiaTheme="minorEastAsia"/>
                <w:bCs/>
                <w:iCs/>
                <w:sz w:val="21"/>
                <w:szCs w:val="21"/>
              </w:rPr>
              <w:t>。</w:t>
            </w:r>
          </w:p>
          <w:p>
            <w:pPr>
              <w:tabs>
                <w:tab w:val="center" w:pos="3169"/>
              </w:tabs>
              <w:spacing w:line="400" w:lineRule="exact"/>
              <w:jc w:val="left"/>
              <w:rPr>
                <w:rFonts w:hint="eastAsia" w:cs="Times New Roman" w:asciiTheme="minorEastAsia" w:hAnsiTheme="minorEastAsia" w:eastAsiaTheme="minorEastAsia"/>
                <w:bCs/>
                <w:iCs/>
                <w:sz w:val="21"/>
                <w:szCs w:val="21"/>
                <w:lang w:val="en-US" w:eastAsia="zh-CN"/>
              </w:rPr>
            </w:pPr>
            <w:r>
              <w:rPr>
                <w:rFonts w:hint="eastAsia" w:cs="Times New Roman" w:asciiTheme="minorEastAsia" w:hAnsiTheme="minorEastAsia" w:eastAsiaTheme="minorEastAsia"/>
                <w:bCs/>
                <w:iCs/>
                <w:sz w:val="21"/>
                <w:szCs w:val="21"/>
                <w:lang w:val="en-US" w:eastAsia="zh-CN"/>
              </w:rPr>
              <w:t>抽查防止</w:t>
            </w:r>
            <w:r>
              <w:rPr>
                <w:rFonts w:hint="eastAsia" w:cs="Times New Roman" w:asciiTheme="minorEastAsia" w:hAnsiTheme="minorEastAsia" w:eastAsiaTheme="minorEastAsia"/>
                <w:bCs/>
                <w:iCs/>
                <w:sz w:val="21"/>
                <w:szCs w:val="21"/>
              </w:rPr>
              <w:t>物体打击</w:t>
            </w:r>
            <w:r>
              <w:rPr>
                <w:rFonts w:hint="eastAsia" w:cs="Times New Roman" w:asciiTheme="minorEastAsia" w:hAnsiTheme="minorEastAsia" w:eastAsiaTheme="minorEastAsia"/>
                <w:bCs/>
                <w:iCs/>
                <w:sz w:val="21"/>
                <w:szCs w:val="21"/>
                <w:lang w:val="en-US" w:eastAsia="zh-CN"/>
              </w:rPr>
              <w:t>管理方案：</w:t>
            </w:r>
          </w:p>
          <w:p>
            <w:pPr>
              <w:tabs>
                <w:tab w:val="center" w:pos="3169"/>
              </w:tabs>
              <w:spacing w:line="400" w:lineRule="exact"/>
              <w:jc w:val="left"/>
              <w:rPr>
                <w:rFonts w:hint="eastAsia" w:asciiTheme="minorEastAsia" w:hAnsiTheme="minorEastAsia" w:eastAsiaTheme="minorEastAsia" w:cstheme="minorEastAsia"/>
                <w:bCs/>
                <w:iCs/>
                <w:sz w:val="21"/>
                <w:szCs w:val="21"/>
              </w:rPr>
            </w:pPr>
            <w:r>
              <w:rPr>
                <w:rFonts w:hint="eastAsia" w:asciiTheme="minorEastAsia" w:hAnsiTheme="minorEastAsia" w:eastAsiaTheme="minorEastAsia" w:cstheme="minorEastAsia"/>
                <w:bCs/>
                <w:iCs/>
                <w:sz w:val="21"/>
                <w:szCs w:val="21"/>
                <w:lang w:val="en-US" w:eastAsia="zh-CN"/>
              </w:rPr>
              <w:t>目标：</w:t>
            </w:r>
            <w:r>
              <w:rPr>
                <w:rFonts w:hint="eastAsia" w:asciiTheme="minorEastAsia" w:hAnsiTheme="minorEastAsia" w:eastAsiaTheme="minorEastAsia" w:cstheme="minorEastAsia"/>
                <w:color w:val="000000"/>
                <w:sz w:val="21"/>
                <w:szCs w:val="21"/>
              </w:rPr>
              <w:t>杜绝重伤、死亡事故；</w:t>
            </w:r>
            <w:r>
              <w:rPr>
                <w:rFonts w:hint="eastAsia" w:asciiTheme="minorEastAsia" w:hAnsiTheme="minorEastAsia" w:eastAsiaTheme="minorEastAsia" w:cstheme="minorEastAsia"/>
                <w:bCs/>
                <w:iCs/>
                <w:sz w:val="21"/>
                <w:szCs w:val="21"/>
                <w:lang w:val="en-US" w:eastAsia="zh-CN"/>
              </w:rPr>
              <w:t>，指标：</w:t>
            </w:r>
            <w:r>
              <w:rPr>
                <w:rFonts w:hint="eastAsia" w:asciiTheme="minorEastAsia" w:hAnsiTheme="minorEastAsia" w:eastAsiaTheme="minorEastAsia" w:cstheme="minorEastAsia"/>
                <w:color w:val="000000"/>
                <w:sz w:val="21"/>
                <w:szCs w:val="21"/>
              </w:rPr>
              <w:t>重伤致残、死亡事故发生率为0</w:t>
            </w:r>
            <w:r>
              <w:rPr>
                <w:rFonts w:hint="eastAsia" w:asciiTheme="minorEastAsia" w:hAnsiTheme="minorEastAsia" w:eastAsiaTheme="minorEastAsia" w:cstheme="minorEastAsia"/>
                <w:bCs/>
                <w:iCs/>
                <w:sz w:val="21"/>
                <w:szCs w:val="21"/>
                <w:lang w:val="en-US" w:eastAsia="zh-CN"/>
              </w:rPr>
              <w:t>；</w:t>
            </w:r>
            <w:r>
              <w:rPr>
                <w:rFonts w:hint="eastAsia" w:asciiTheme="minorEastAsia" w:hAnsiTheme="minorEastAsia" w:eastAsiaTheme="minorEastAsia" w:cstheme="minorEastAsia"/>
                <w:color w:val="000000"/>
                <w:sz w:val="21"/>
                <w:szCs w:val="21"/>
              </w:rPr>
              <w:t>管理（技术、经济）措施要求</w:t>
            </w:r>
            <w:r>
              <w:rPr>
                <w:rFonts w:hint="eastAsia" w:asciiTheme="minorEastAsia" w:hAnsiTheme="minorEastAsia" w:eastAsiaTheme="minorEastAsia" w:cstheme="minorEastAsia"/>
                <w:bCs/>
                <w:iCs/>
                <w:sz w:val="21"/>
                <w:szCs w:val="21"/>
                <w:lang w:val="en-US" w:eastAsia="zh-CN"/>
              </w:rPr>
              <w:t>：1）</w:t>
            </w:r>
            <w:r>
              <w:rPr>
                <w:rFonts w:hint="eastAsia" w:asciiTheme="minorEastAsia" w:hAnsiTheme="minorEastAsia" w:eastAsiaTheme="minorEastAsia" w:cstheme="minorEastAsia"/>
                <w:color w:val="000000"/>
                <w:sz w:val="21"/>
                <w:szCs w:val="21"/>
              </w:rPr>
              <w:t>对参与过程活动的</w:t>
            </w:r>
            <w:r>
              <w:rPr>
                <w:rFonts w:hint="eastAsia" w:asciiTheme="minorEastAsia" w:hAnsiTheme="minorEastAsia" w:eastAsiaTheme="minorEastAsia" w:cstheme="minorEastAsia"/>
                <w:sz w:val="21"/>
                <w:szCs w:val="21"/>
              </w:rPr>
              <w:t>服务</w:t>
            </w:r>
            <w:r>
              <w:rPr>
                <w:rFonts w:hint="eastAsia" w:asciiTheme="minorEastAsia" w:hAnsiTheme="minorEastAsia" w:eastAsiaTheme="minorEastAsia" w:cstheme="minorEastAsia"/>
                <w:color w:val="000000"/>
                <w:sz w:val="21"/>
                <w:szCs w:val="21"/>
              </w:rPr>
              <w:t>人员进行健康安全教育，树立安全防护意识。在作业活动前，应进行安全交底；在作业过程中，应遵守各项安全操作规程；按照服务规划、安全服务实施细则，并通过审查服务方案、现场巡视、服务例会、服务通知等方式进行管理</w:t>
            </w:r>
            <w:r>
              <w:rPr>
                <w:rFonts w:hint="eastAsia" w:asciiTheme="minorEastAsia" w:hAnsiTheme="minorEastAsia" w:eastAsiaTheme="minorEastAsia" w:cstheme="minorEastAsia"/>
                <w:bCs/>
                <w:iCs/>
                <w:sz w:val="21"/>
                <w:szCs w:val="21"/>
                <w:lang w:val="en-US" w:eastAsia="zh-CN"/>
              </w:rPr>
              <w:t>；2）</w:t>
            </w:r>
            <w:r>
              <w:rPr>
                <w:rFonts w:hint="eastAsia" w:asciiTheme="minorEastAsia" w:hAnsiTheme="minorEastAsia" w:eastAsiaTheme="minorEastAsia" w:cstheme="minorEastAsia"/>
                <w:sz w:val="21"/>
                <w:szCs w:val="21"/>
              </w:rPr>
              <w:t>服务人员</w:t>
            </w:r>
            <w:r>
              <w:rPr>
                <w:rFonts w:hint="eastAsia" w:asciiTheme="minorEastAsia" w:hAnsiTheme="minorEastAsia" w:eastAsiaTheme="minorEastAsia" w:cstheme="minorEastAsia"/>
                <w:color w:val="000000"/>
                <w:sz w:val="21"/>
                <w:szCs w:val="21"/>
              </w:rPr>
              <w:t>佩戴必要的防护用具。如：安全帽等</w:t>
            </w:r>
            <w:r>
              <w:rPr>
                <w:rFonts w:hint="eastAsia" w:asciiTheme="minorEastAsia" w:hAnsiTheme="minorEastAsia" w:eastAsiaTheme="minorEastAsia" w:cstheme="minorEastAsia"/>
                <w:bCs/>
                <w:iCs/>
                <w:sz w:val="21"/>
                <w:szCs w:val="21"/>
                <w:lang w:val="en-US" w:eastAsia="zh-CN"/>
              </w:rPr>
              <w:t>；3）</w:t>
            </w:r>
            <w:r>
              <w:rPr>
                <w:rFonts w:hint="eastAsia" w:asciiTheme="minorEastAsia" w:hAnsiTheme="minorEastAsia" w:eastAsiaTheme="minorEastAsia" w:cstheme="minorEastAsia"/>
                <w:sz w:val="21"/>
                <w:szCs w:val="21"/>
              </w:rPr>
              <w:t>经常检查作业活动场所的安全状况，督促相关方做好安全文明服务，发现安全隐患及时通知相关方进行消除</w:t>
            </w:r>
            <w:r>
              <w:rPr>
                <w:rFonts w:hint="eastAsia" w:asciiTheme="minorEastAsia" w:hAnsiTheme="minorEastAsia" w:eastAsiaTheme="minorEastAsia" w:cstheme="minorEastAsia"/>
                <w:bCs/>
                <w:iCs/>
                <w:sz w:val="21"/>
                <w:szCs w:val="21"/>
                <w:lang w:val="en-US" w:eastAsia="zh-CN"/>
              </w:rPr>
              <w:t>。</w:t>
            </w:r>
            <w:r>
              <w:rPr>
                <w:rFonts w:hint="eastAsia" w:asciiTheme="minorEastAsia" w:hAnsiTheme="minorEastAsia" w:eastAsiaTheme="minorEastAsia" w:cstheme="minorEastAsia"/>
                <w:bCs/>
                <w:iCs/>
                <w:sz w:val="21"/>
                <w:szCs w:val="21"/>
              </w:rPr>
              <w:t>责任部门：</w:t>
            </w:r>
            <w:r>
              <w:rPr>
                <w:rFonts w:hint="eastAsia" w:asciiTheme="minorEastAsia" w:hAnsiTheme="minorEastAsia" w:eastAsiaTheme="minorEastAsia" w:cstheme="minorEastAsia"/>
                <w:bCs/>
                <w:iCs/>
                <w:sz w:val="21"/>
                <w:szCs w:val="21"/>
                <w:lang w:eastAsia="zh-CN"/>
              </w:rPr>
              <w:t>项目部</w:t>
            </w:r>
            <w:r>
              <w:rPr>
                <w:rFonts w:hint="eastAsia" w:asciiTheme="minorEastAsia" w:hAnsiTheme="minorEastAsia" w:eastAsiaTheme="minorEastAsia" w:cstheme="minorEastAsia"/>
                <w:bCs/>
                <w:iCs/>
                <w:sz w:val="21"/>
                <w:szCs w:val="21"/>
              </w:rPr>
              <w:t>；检查部门：</w:t>
            </w:r>
            <w:r>
              <w:rPr>
                <w:rFonts w:hint="eastAsia" w:asciiTheme="minorEastAsia" w:hAnsiTheme="minorEastAsia" w:eastAsiaTheme="minorEastAsia" w:cstheme="minorEastAsia"/>
                <w:bCs/>
                <w:iCs/>
                <w:sz w:val="21"/>
                <w:szCs w:val="21"/>
                <w:lang w:eastAsia="zh-CN"/>
              </w:rPr>
              <w:t>项目部、综合部</w:t>
            </w:r>
            <w:r>
              <w:rPr>
                <w:rFonts w:hint="eastAsia" w:asciiTheme="minorEastAsia" w:hAnsiTheme="minorEastAsia" w:eastAsiaTheme="minorEastAsia" w:cstheme="minorEastAsia"/>
                <w:bCs/>
                <w:iCs/>
                <w:sz w:val="21"/>
                <w:szCs w:val="21"/>
              </w:rPr>
              <w:t>。</w:t>
            </w:r>
          </w:p>
          <w:p>
            <w:pPr>
              <w:tabs>
                <w:tab w:val="center" w:pos="3169"/>
              </w:tabs>
              <w:spacing w:line="400" w:lineRule="exact"/>
              <w:jc w:val="left"/>
              <w:rPr>
                <w:rFonts w:hint="eastAsia" w:cs="Times New Roman" w:asciiTheme="minorEastAsia" w:hAnsiTheme="minorEastAsia" w:eastAsiaTheme="minorEastAsia"/>
                <w:bCs/>
                <w:iCs/>
                <w:sz w:val="21"/>
                <w:szCs w:val="21"/>
                <w:lang w:val="en-US" w:eastAsia="zh-CN"/>
              </w:rPr>
            </w:pPr>
            <w:r>
              <w:rPr>
                <w:rFonts w:hint="eastAsia" w:cs="Times New Roman" w:asciiTheme="minorEastAsia" w:hAnsiTheme="minorEastAsia" w:eastAsiaTheme="minorEastAsia"/>
                <w:bCs/>
                <w:iCs/>
                <w:sz w:val="21"/>
                <w:szCs w:val="21"/>
                <w:lang w:val="en-US" w:eastAsia="zh-CN"/>
              </w:rPr>
              <w:t>目标指标管理方案基本适宜，能够完成。</w:t>
            </w:r>
          </w:p>
          <w:p>
            <w:pPr>
              <w:tabs>
                <w:tab w:val="center" w:pos="3169"/>
              </w:tabs>
              <w:spacing w:line="400" w:lineRule="exact"/>
              <w:jc w:val="left"/>
              <w:rPr>
                <w:rFonts w:ascii="宋体" w:hAnsi="宋体" w:cs="宋体"/>
                <w:szCs w:val="21"/>
              </w:rPr>
            </w:pPr>
            <w:r>
              <w:rPr>
                <w:rFonts w:hint="eastAsia" w:cs="Times New Roman" w:asciiTheme="minorEastAsia" w:hAnsiTheme="minorEastAsia" w:eastAsiaTheme="minorEastAsia"/>
                <w:bCs/>
                <w:iCs/>
                <w:sz w:val="21"/>
                <w:szCs w:val="21"/>
                <w:lang w:val="en-US" w:eastAsia="zh-CN"/>
              </w:rPr>
              <w:t>制定的指标和管理方案基本可行。</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能力</w:t>
            </w:r>
          </w:p>
        </w:tc>
        <w:tc>
          <w:tcPr>
            <w:tcW w:w="960" w:type="dxa"/>
            <w:vAlign w:val="top"/>
          </w:tcPr>
          <w:p>
            <w:pPr>
              <w:jc w:val="left"/>
              <w:rPr>
                <w:rFonts w:ascii="宋体" w:hAnsi="宋体" w:cs="新宋体"/>
                <w:color w:val="auto"/>
                <w:szCs w:val="21"/>
              </w:rPr>
            </w:pPr>
            <w:r>
              <w:rPr>
                <w:rFonts w:hint="eastAsia" w:ascii="宋体" w:hAnsi="宋体" w:cs="新宋体"/>
                <w:color w:val="auto"/>
                <w:szCs w:val="21"/>
              </w:rPr>
              <w:t>QES7.2</w:t>
            </w:r>
          </w:p>
          <w:p>
            <w:pPr>
              <w:jc w:val="left"/>
              <w:rPr>
                <w:rFonts w:ascii="宋体" w:hAnsi="宋体" w:eastAsia="宋体" w:cs="新宋体"/>
                <w:color w:val="auto"/>
                <w:kern w:val="2"/>
                <w:sz w:val="21"/>
                <w:szCs w:val="21"/>
                <w:lang w:val="en-US" w:eastAsia="zh-CN" w:bidi="ar-SA"/>
              </w:rPr>
            </w:pPr>
          </w:p>
        </w:tc>
        <w:tc>
          <w:tcPr>
            <w:tcW w:w="10004" w:type="dxa"/>
            <w:vAlign w:val="top"/>
          </w:tcPr>
          <w:p>
            <w:r>
              <w:rPr>
                <w:rFonts w:hint="eastAsia"/>
              </w:rPr>
              <w:t>公司确定了从事的工作影响质量、环境和职业健康安全管理体系绩效和有效性且在公司控制范围内的人员所必要的能力，这些能力主要是基于适当的教育、培训或经历等。</w:t>
            </w:r>
          </w:p>
          <w:p/>
          <w:p>
            <w:r>
              <w:rPr>
                <w:rFonts w:hint="eastAsia"/>
              </w:rPr>
              <w:t>---公司对每个从事影响产品符合性要求及从事的工作影响质量、环境和职业健康安全管理体系绩效和有效性的工作人员的能力进行识别，制定培训制度、有计划有目的、系统地提供培训以满足这些需求。</w:t>
            </w:r>
          </w:p>
          <w:p>
            <w:r>
              <w:rPr>
                <w:rFonts w:hint="eastAsia"/>
              </w:rPr>
              <w:t>适用时，采取措施（包括：培训、辅导、重新分配工作或招聘具有能力的人员）获得所需的能力，并评价措施的有效性。保留适当的形成文件的信息，作为人员能力的证据。</w:t>
            </w:r>
          </w:p>
          <w:p>
            <w:pPr>
              <w:spacing w:line="360" w:lineRule="auto"/>
            </w:pPr>
            <w:r>
              <w:rPr>
                <w:rFonts w:hint="eastAsia"/>
              </w:rPr>
              <w:t>公司的关键岗位在学历、经历、资质上均有要求。</w:t>
            </w:r>
          </w:p>
          <w:p>
            <w:pPr>
              <w:spacing w:line="360" w:lineRule="auto"/>
            </w:pPr>
            <w:r>
              <w:rPr>
                <w:rFonts w:hint="eastAsia"/>
              </w:rPr>
              <w:t>抽关键岗位人员资质需求：</w:t>
            </w:r>
          </w:p>
          <w:p>
            <w:pPr>
              <w:tabs>
                <w:tab w:val="center" w:pos="3169"/>
              </w:tabs>
              <w:spacing w:line="400" w:lineRule="exact"/>
              <w:jc w:val="left"/>
              <w:rPr>
                <w:rFonts w:hint="eastAsia"/>
                <w:highlight w:val="none"/>
                <w:lang w:val="en-US" w:eastAsia="zh-CN"/>
              </w:rPr>
            </w:pPr>
            <w:r>
              <w:rPr>
                <w:rFonts w:hint="eastAsia"/>
                <w:highlight w:val="none"/>
                <w:lang w:val="en-US" w:eastAsia="zh-CN"/>
              </w:rPr>
              <w:t>江成云、 企业主要负责人、 证书编号：川建安A（2013）0001194、有效期：2022.4.13。</w:t>
            </w:r>
          </w:p>
          <w:p>
            <w:pPr>
              <w:tabs>
                <w:tab w:val="center" w:pos="3169"/>
              </w:tabs>
              <w:spacing w:line="400" w:lineRule="exact"/>
              <w:jc w:val="left"/>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王  睿、 企业主要负责人、 证书编号：川建安A（2019）0009990、有效期：2022.07.01。</w:t>
            </w:r>
          </w:p>
          <w:p>
            <w:pPr>
              <w:tabs>
                <w:tab w:val="center" w:pos="3169"/>
              </w:tabs>
              <w:spacing w:line="400" w:lineRule="exact"/>
              <w:jc w:val="left"/>
              <w:rPr>
                <w:rFonts w:hint="eastAsia" w:ascii="Times New Roman" w:hAnsi="Times New Roman" w:eastAsia="宋体" w:cs="Times New Roman"/>
                <w:highlight w:val="none"/>
                <w:lang w:val="en-US" w:eastAsia="zh-CN"/>
              </w:rPr>
            </w:pPr>
            <w:r>
              <w:rPr>
                <w:rFonts w:hint="eastAsia"/>
                <w:highlight w:val="none"/>
                <w:lang w:val="en-US" w:eastAsia="zh-CN"/>
              </w:rPr>
              <w:t>赵开闻、专职安全管理人员、 证书编号：川建安C（2019）00023948、</w:t>
            </w:r>
            <w:r>
              <w:rPr>
                <w:rFonts w:hint="eastAsia" w:ascii="Times New Roman" w:hAnsi="Times New Roman" w:eastAsia="宋体" w:cs="Times New Roman"/>
                <w:highlight w:val="none"/>
                <w:lang w:val="en-US" w:eastAsia="zh-CN"/>
              </w:rPr>
              <w:t>有效期：2022.07.01。</w:t>
            </w:r>
          </w:p>
          <w:p>
            <w:pPr>
              <w:tabs>
                <w:tab w:val="center" w:pos="3169"/>
              </w:tabs>
              <w:spacing w:line="400" w:lineRule="exact"/>
              <w:jc w:val="left"/>
              <w:rPr>
                <w:rFonts w:hint="default"/>
                <w:highlight w:val="none"/>
                <w:lang w:val="en-US" w:eastAsia="zh-CN"/>
              </w:rPr>
            </w:pPr>
            <w:r>
              <w:rPr>
                <w:rFonts w:hint="eastAsia"/>
                <w:highlight w:val="none"/>
                <w:lang w:val="en-US" w:eastAsia="zh-CN"/>
              </w:rPr>
              <w:t>何  波、二级建造师（建筑工程）、证书号码：510302197704041531、发证日期：2019.05.26。</w:t>
            </w:r>
          </w:p>
          <w:p>
            <w:pPr>
              <w:tabs>
                <w:tab w:val="center" w:pos="3169"/>
              </w:tabs>
              <w:spacing w:line="400" w:lineRule="exact"/>
              <w:jc w:val="left"/>
              <w:rPr>
                <w:rFonts w:hint="default"/>
                <w:highlight w:val="none"/>
                <w:lang w:val="en-US" w:eastAsia="zh-CN"/>
              </w:rPr>
            </w:pPr>
            <w:r>
              <w:rPr>
                <w:rFonts w:hint="eastAsia"/>
                <w:highlight w:val="none"/>
                <w:lang w:val="en-US" w:eastAsia="zh-CN"/>
              </w:rPr>
              <w:t>鲜大全、工程师（化工石油工程）2级、证书号码：8301200584、发证日期：2002.11.10。</w:t>
            </w:r>
          </w:p>
          <w:p>
            <w:pPr>
              <w:tabs>
                <w:tab w:val="center" w:pos="3169"/>
              </w:tabs>
              <w:spacing w:line="400" w:lineRule="exact"/>
              <w:jc w:val="left"/>
              <w:rPr>
                <w:rFonts w:hint="eastAsia"/>
                <w:highlight w:val="none"/>
                <w:lang w:val="en-US" w:eastAsia="zh-CN"/>
              </w:rPr>
            </w:pPr>
            <w:r>
              <w:rPr>
                <w:rFonts w:hint="eastAsia"/>
                <w:highlight w:val="none"/>
                <w:lang w:val="en-US" w:eastAsia="zh-CN"/>
              </w:rPr>
              <w:t>杨义白、 电焊工、 证书编号：510922197411092237、有效期：2020.10.24。</w:t>
            </w:r>
          </w:p>
          <w:p>
            <w:pPr>
              <w:tabs>
                <w:tab w:val="center" w:pos="3169"/>
              </w:tabs>
              <w:spacing w:line="400" w:lineRule="exact"/>
              <w:jc w:val="left"/>
              <w:rPr>
                <w:rFonts w:hint="eastAsia"/>
                <w:highlight w:val="none"/>
                <w:lang w:val="en-US" w:eastAsia="zh-CN"/>
              </w:rPr>
            </w:pPr>
            <w:r>
              <w:rPr>
                <w:rFonts w:hint="eastAsia"/>
                <w:highlight w:val="none"/>
                <w:lang w:val="en-US" w:eastAsia="zh-CN"/>
              </w:rPr>
              <w:t>李  坤、 电焊工、 证书编号：510921197702100739、有效期：2020.11.27。</w:t>
            </w:r>
          </w:p>
          <w:p>
            <w:pPr>
              <w:tabs>
                <w:tab w:val="center" w:pos="3169"/>
              </w:tabs>
              <w:spacing w:line="400" w:lineRule="exact"/>
              <w:jc w:val="left"/>
              <w:rPr>
                <w:rFonts w:hint="eastAsia"/>
                <w:highlight w:val="none"/>
                <w:lang w:val="en-US" w:eastAsia="zh-CN"/>
              </w:rPr>
            </w:pPr>
            <w:r>
              <w:rPr>
                <w:rFonts w:hint="eastAsia"/>
                <w:highlight w:val="none"/>
                <w:lang w:val="en-US" w:eastAsia="zh-CN"/>
              </w:rPr>
              <w:t>张兴明、架子工（中级工）、 证书编号：19510103040300286、发证日期：2019.08.02。</w:t>
            </w:r>
          </w:p>
          <w:p>
            <w:pPr>
              <w:tabs>
                <w:tab w:val="center" w:pos="3169"/>
              </w:tabs>
              <w:spacing w:line="400" w:lineRule="exact"/>
              <w:jc w:val="left"/>
              <w:rPr>
                <w:rFonts w:hint="eastAsia"/>
                <w:highlight w:val="none"/>
                <w:lang w:val="en-US" w:eastAsia="zh-CN"/>
              </w:rPr>
            </w:pPr>
            <w:r>
              <w:rPr>
                <w:rFonts w:hint="eastAsia"/>
                <w:highlight w:val="none"/>
                <w:lang w:val="en-US" w:eastAsia="zh-CN"/>
              </w:rPr>
              <w:t>林红波、架子工（中级工）、 证书编号：19510103840300735、发证日期：2019.10.24。</w:t>
            </w:r>
          </w:p>
          <w:p>
            <w:pPr>
              <w:tabs>
                <w:tab w:val="center" w:pos="3169"/>
              </w:tabs>
              <w:spacing w:line="400" w:lineRule="exact"/>
              <w:jc w:val="left"/>
              <w:rPr>
                <w:rFonts w:hint="eastAsia"/>
                <w:highlight w:val="none"/>
                <w:lang w:val="en-US" w:eastAsia="zh-CN"/>
              </w:rPr>
            </w:pPr>
            <w:r>
              <w:rPr>
                <w:rFonts w:hint="eastAsia"/>
                <w:highlight w:val="none"/>
                <w:lang w:val="en-US" w:eastAsia="zh-CN"/>
              </w:rPr>
              <w:t>何梅杰、电工（中级工）、 证书编号：19510103841301728、发证日期：2019.10.31。</w:t>
            </w:r>
          </w:p>
          <w:p>
            <w:pPr>
              <w:tabs>
                <w:tab w:val="center" w:pos="3169"/>
              </w:tabs>
              <w:spacing w:line="400" w:lineRule="exact"/>
              <w:jc w:val="left"/>
              <w:rPr>
                <w:rFonts w:hint="default"/>
                <w:lang w:val="en-US" w:eastAsia="zh-CN"/>
              </w:rPr>
            </w:pPr>
            <w:r>
              <w:rPr>
                <w:rFonts w:hint="eastAsia"/>
                <w:lang w:val="en-US" w:eastAsia="zh-CN"/>
              </w:rPr>
              <w:t>......</w:t>
            </w:r>
          </w:p>
          <w:p/>
          <w:p>
            <w:r>
              <w:rPr>
                <w:rFonts w:hint="eastAsia"/>
              </w:rPr>
              <w:t>抽查培训计划和</w:t>
            </w:r>
            <w:r>
              <w:t>培训记录</w:t>
            </w:r>
            <w:r>
              <w:rPr>
                <w:rFonts w:hint="eastAsia"/>
              </w:rPr>
              <w:t>。</w:t>
            </w:r>
          </w:p>
          <w:p>
            <w:pPr>
              <w:rPr>
                <w:rFonts w:hint="eastAsia" w:eastAsia="宋体"/>
                <w:lang w:eastAsia="zh-CN"/>
              </w:rPr>
            </w:pPr>
            <w:r>
              <w:rPr>
                <w:rFonts w:hint="eastAsia"/>
              </w:rPr>
              <w:t>1）：20</w:t>
            </w:r>
            <w:r>
              <w:rPr>
                <w:rFonts w:hint="eastAsia"/>
                <w:lang w:val="en-US" w:eastAsia="zh-CN"/>
              </w:rPr>
              <w:t>20</w:t>
            </w:r>
            <w:r>
              <w:rPr>
                <w:rFonts w:hint="eastAsia"/>
              </w:rPr>
              <w:t xml:space="preserve">年1月15日 </w:t>
            </w:r>
            <w:r>
              <w:rPr>
                <w:rFonts w:hint="eastAsia"/>
                <w:lang w:val="en-US" w:eastAsia="zh-CN"/>
              </w:rPr>
              <w:t>ISO4500</w:t>
            </w:r>
            <w:r>
              <w:rPr>
                <w:rFonts w:hint="eastAsia"/>
              </w:rPr>
              <w:t>1体系标准,培训老师：咨询老师  参加培训人员：</w:t>
            </w:r>
            <w:r>
              <w:rPr>
                <w:rFonts w:hint="eastAsia"/>
                <w:lang w:eastAsia="zh-CN"/>
              </w:rPr>
              <w:t>全体管理人员</w:t>
            </w:r>
            <w:r>
              <w:rPr>
                <w:rFonts w:hint="eastAsia"/>
              </w:rPr>
              <w:t>。口试确认，均合格。培训效果评价：通过此次培训，参加人员对</w:t>
            </w:r>
            <w:r>
              <w:rPr>
                <w:rFonts w:hint="eastAsia"/>
                <w:lang w:eastAsia="zh-CN"/>
              </w:rPr>
              <w:t>职业健康安全</w:t>
            </w:r>
            <w:r>
              <w:rPr>
                <w:rFonts w:hint="eastAsia"/>
              </w:rPr>
              <w:t>管理体系文件理解程度较深刻，此次培训效果有效，评价人：</w:t>
            </w:r>
            <w:r>
              <w:rPr>
                <w:rFonts w:hint="eastAsia"/>
                <w:lang w:eastAsia="zh-CN"/>
              </w:rPr>
              <w:t>罗小琼</w:t>
            </w:r>
          </w:p>
          <w:p>
            <w:pPr>
              <w:rPr>
                <w:rFonts w:hint="eastAsia" w:eastAsia="宋体"/>
                <w:lang w:eastAsia="zh-CN"/>
              </w:rPr>
            </w:pPr>
            <w:r>
              <w:rPr>
                <w:rFonts w:hint="eastAsia"/>
              </w:rPr>
              <w:t>2）20</w:t>
            </w:r>
            <w:r>
              <w:rPr>
                <w:rFonts w:hint="eastAsia"/>
                <w:lang w:val="en-US" w:eastAsia="zh-CN"/>
              </w:rPr>
              <w:t>20</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2日相关环境、安全法律法规</w:t>
            </w:r>
            <w:r>
              <w:rPr>
                <w:rFonts w:hint="eastAsia"/>
                <w:lang w:eastAsia="zh-CN"/>
              </w:rPr>
              <w:t>培训</w:t>
            </w:r>
            <w:r>
              <w:rPr>
                <w:rFonts w:hint="eastAsia"/>
              </w:rPr>
              <w:t>,主讲人：</w:t>
            </w:r>
            <w:r>
              <w:rPr>
                <w:rFonts w:hint="eastAsia"/>
                <w:sz w:val="24"/>
              </w:rPr>
              <w:t>咨询师</w:t>
            </w:r>
            <w:r>
              <w:rPr>
                <w:rFonts w:hint="eastAsia"/>
              </w:rPr>
              <w:t xml:space="preserve">  参加培训人员：</w:t>
            </w:r>
            <w:r>
              <w:rPr>
                <w:rFonts w:hint="eastAsia"/>
                <w:lang w:eastAsia="zh-CN"/>
              </w:rPr>
              <w:t>部门主管以上人员</w:t>
            </w:r>
            <w:r>
              <w:rPr>
                <w:rFonts w:hint="eastAsia"/>
              </w:rPr>
              <w:t>。现场讨论，大家结合自身实际岗位和法律法规的要求，明确了法律法规的详细要求。培训效果评价：在公司涉及法律法规方面起到了很好的促进作用，对保证公司合法权益和守法经营起到了很大的促进作用。评价人：</w:t>
            </w:r>
            <w:r>
              <w:rPr>
                <w:rFonts w:hint="eastAsia"/>
                <w:lang w:eastAsia="zh-CN"/>
              </w:rPr>
              <w:t>罗小琼</w:t>
            </w:r>
          </w:p>
          <w:p>
            <w:r>
              <w:rPr>
                <w:rFonts w:hint="eastAsia"/>
              </w:rPr>
              <w:t>.......</w:t>
            </w:r>
          </w:p>
          <w:p>
            <w:pPr>
              <w:ind w:firstLine="210" w:firstLineChars="100"/>
            </w:pPr>
            <w:r>
              <w:rPr>
                <w:rFonts w:hint="eastAsia"/>
              </w:rPr>
              <w:t>其余计划均按时进行了培训。</w:t>
            </w:r>
          </w:p>
          <w:p>
            <w:pPr>
              <w:ind w:firstLine="210" w:firstLineChars="100"/>
              <w:rPr>
                <w:rFonts w:hint="eastAsia"/>
              </w:rPr>
            </w:pPr>
            <w:r>
              <w:rPr>
                <w:rFonts w:hint="eastAsia"/>
              </w:rPr>
              <w:t>在</w:t>
            </w:r>
            <w:r>
              <w:rPr>
                <w:rFonts w:hint="eastAsia"/>
                <w:lang w:eastAsia="zh-CN"/>
              </w:rPr>
              <w:t>施工</w:t>
            </w:r>
            <w:r>
              <w:rPr>
                <w:rFonts w:hint="eastAsia"/>
              </w:rPr>
              <w:t>服务现场</w:t>
            </w:r>
            <w:r>
              <w:rPr>
                <w:rFonts w:hint="eastAsia"/>
                <w:highlight w:val="none"/>
              </w:rPr>
              <w:t>向</w:t>
            </w:r>
            <w:r>
              <w:rPr>
                <w:rFonts w:hint="eastAsia"/>
                <w:highlight w:val="none"/>
                <w:lang w:eastAsia="zh-CN"/>
              </w:rPr>
              <w:t>杨义白</w:t>
            </w:r>
            <w:r>
              <w:rPr>
                <w:rFonts w:hint="eastAsia"/>
                <w:highlight w:val="none"/>
              </w:rPr>
              <w:t>、</w:t>
            </w:r>
            <w:r>
              <w:rPr>
                <w:rFonts w:hint="eastAsia"/>
                <w:highlight w:val="none"/>
                <w:lang w:eastAsia="zh-CN"/>
              </w:rPr>
              <w:t>张兴明</w:t>
            </w:r>
            <w:r>
              <w:rPr>
                <w:rFonts w:hint="eastAsia"/>
                <w:highlight w:val="none"/>
              </w:rPr>
              <w:t>两位员工询问</w:t>
            </w:r>
            <w:r>
              <w:rPr>
                <w:rFonts w:hint="eastAsia"/>
              </w:rPr>
              <w:t>，对质量/环境/职业健康安全管理体系要求明确，符合标准要求，经本次审核验证</w:t>
            </w:r>
            <w:r>
              <w:rPr>
                <w:rFonts w:hint="eastAsia"/>
                <w:lang w:eastAsia="zh-CN"/>
              </w:rPr>
              <w:t>上次</w:t>
            </w:r>
            <w:r>
              <w:rPr>
                <w:rFonts w:hint="eastAsia"/>
              </w:rPr>
              <w:t>不符合项已整改且无类似不符合情况出现。</w:t>
            </w:r>
          </w:p>
          <w:p>
            <w:pPr>
              <w:pStyle w:val="2"/>
              <w:rPr>
                <w:rFonts w:hint="eastAsia"/>
                <w:lang w:val="en-US" w:eastAsia="zh-CN"/>
              </w:rPr>
            </w:pPr>
          </w:p>
        </w:tc>
        <w:tc>
          <w:tcPr>
            <w:tcW w:w="1585" w:type="dxa"/>
            <w:vAlign w:val="top"/>
          </w:tcPr>
          <w:p>
            <w:pPr>
              <w:rPr>
                <w:rFonts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QE</w:t>
            </w:r>
            <w:r>
              <w:rPr>
                <w:rFonts w:hint="eastAsia" w:ascii="宋体" w:hAnsi="宋体" w:cs="新宋体"/>
                <w:szCs w:val="21"/>
                <w:lang w:val="en-US" w:eastAsia="zh-CN"/>
              </w:rPr>
              <w:t>S</w:t>
            </w:r>
            <w:r>
              <w:rPr>
                <w:rFonts w:hint="eastAsia" w:ascii="宋体" w:hAnsi="宋体" w:cs="新宋体"/>
                <w:szCs w:val="21"/>
              </w:rPr>
              <w:t>7.5</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----有《文件控制程序》，因职业健康安全管理体系换版，公司</w:t>
            </w:r>
            <w:r>
              <w:rPr>
                <w:rFonts w:hint="eastAsia" w:ascii="宋体" w:hAnsi="宋体" w:cs="宋体"/>
                <w:szCs w:val="21"/>
                <w:lang w:eastAsia="zh-CN"/>
              </w:rPr>
              <w:t>综合部</w:t>
            </w:r>
            <w:r>
              <w:rPr>
                <w:rFonts w:hint="eastAsia" w:ascii="宋体" w:hAnsi="宋体" w:cs="宋体"/>
                <w:szCs w:val="21"/>
              </w:rPr>
              <w:t>组织人员对质量、环境、职业健康安全管理手册进行换版工作，管理手册由A</w:t>
            </w:r>
            <w:r>
              <w:rPr>
                <w:rFonts w:hint="eastAsia" w:ascii="宋体" w:hAnsi="宋体" w:cs="宋体"/>
                <w:szCs w:val="21"/>
                <w:lang w:eastAsia="zh-CN"/>
              </w:rPr>
              <w:t>版</w:t>
            </w:r>
            <w:r>
              <w:rPr>
                <w:rFonts w:hint="eastAsia" w:ascii="宋体" w:hAnsi="宋体" w:cs="宋体"/>
                <w:szCs w:val="21"/>
              </w:rPr>
              <w:t>更改为</w:t>
            </w:r>
            <w:r>
              <w:rPr>
                <w:rFonts w:hint="eastAsia" w:ascii="宋体" w:hAnsi="宋体" w:cs="宋体"/>
                <w:szCs w:val="21"/>
                <w:lang w:val="en-US" w:eastAsia="zh-CN"/>
              </w:rPr>
              <w:t>B版</w:t>
            </w:r>
            <w:r>
              <w:rPr>
                <w:rFonts w:hint="eastAsia" w:ascii="宋体" w:hAnsi="宋体" w:cs="宋体"/>
                <w:szCs w:val="21"/>
              </w:rPr>
              <w:t>，经</w:t>
            </w:r>
            <w:r>
              <w:rPr>
                <w:rFonts w:hint="eastAsia" w:ascii="宋体" w:hAnsi="宋体" w:cs="宋体"/>
                <w:szCs w:val="21"/>
                <w:lang w:eastAsia="zh-CN"/>
              </w:rPr>
              <w:t>江成云</w:t>
            </w:r>
            <w:r>
              <w:rPr>
                <w:rFonts w:hint="eastAsia" w:ascii="宋体" w:hAnsi="宋体" w:cs="宋体"/>
                <w:szCs w:val="21"/>
              </w:rPr>
              <w:t>总经理批准，管理手册于2020年1月2</w:t>
            </w:r>
            <w:r>
              <w:rPr>
                <w:rFonts w:hint="eastAsia" w:ascii="宋体" w:hAnsi="宋体" w:cs="宋体"/>
                <w:szCs w:val="21"/>
                <w:lang w:val="en-US" w:eastAsia="zh-CN"/>
              </w:rPr>
              <w:t>0</w:t>
            </w:r>
            <w:r>
              <w:rPr>
                <w:rFonts w:hint="eastAsia" w:ascii="宋体" w:hAnsi="宋体" w:cs="宋体"/>
                <w:szCs w:val="21"/>
              </w:rPr>
              <w:t>日实施日期，文件规定了质量、环境和安全职业健康文件的编制、审批、评审、编号、回收、发放、更改、换版、作废等的管理和控制。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w:t>
            </w:r>
            <w:r>
              <w:rPr>
                <w:rFonts w:hint="eastAsia" w:ascii="宋体" w:hAnsi="宋体" w:cs="宋体"/>
                <w:szCs w:val="21"/>
                <w:lang w:val="en-US" w:eastAsia="zh-CN"/>
              </w:rPr>
              <w:t>20</w:t>
            </w:r>
            <w:r>
              <w:rPr>
                <w:rFonts w:hint="eastAsia" w:ascii="宋体" w:hAnsi="宋体" w:cs="宋体"/>
                <w:szCs w:val="21"/>
              </w:rPr>
              <w:t>个，另有公司制定的《应急救援预案》、《质量目标分解目标》等作业文件。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对负责人讲电子文档需要责任部门留下发放记录，并告知换页处置要求。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综合部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综合部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综合部</w:t>
            </w:r>
            <w:r>
              <w:rPr>
                <w:rFonts w:hint="eastAsia" w:ascii="宋体" w:hAnsi="宋体" w:cs="宋体"/>
                <w:szCs w:val="21"/>
              </w:rPr>
              <w:t>能够按照记录控制要求进行管理，记录保存完整，填写清晰、工整。记录控制符合要求。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查见：《</w:t>
            </w:r>
            <w:r>
              <w:rPr>
                <w:rFonts w:hint="eastAsia" w:ascii="宋体" w:hAnsi="宋体" w:cs="宋体"/>
                <w:sz w:val="21"/>
                <w:szCs w:val="21"/>
                <w:lang w:bidi="ar"/>
              </w:rPr>
              <w:t>环境因素的识别与评价控制程序</w:t>
            </w:r>
            <w:r>
              <w:rPr>
                <w:rFonts w:hint="eastAsia" w:ascii="宋体" w:hAnsi="宋体" w:cs="宋体"/>
                <w:szCs w:val="21"/>
              </w:rPr>
              <w:t>》，上述文件对识别和评价方法、程序、职责、记录作了规定。</w:t>
            </w:r>
            <w:r>
              <w:rPr>
                <w:rFonts w:hint="eastAsia" w:ascii="宋体" w:hAnsi="宋体" w:cs="宋体"/>
                <w:szCs w:val="21"/>
                <w:lang w:eastAsia="zh-CN"/>
              </w:rPr>
              <w:t>由于组织的认证范围、经营范围及作业流程与去年没有变化，故重要环境因素今年没有重新识别。</w:t>
            </w:r>
          </w:p>
          <w:p>
            <w:pPr>
              <w:tabs>
                <w:tab w:val="center" w:pos="3169"/>
              </w:tabs>
              <w:spacing w:line="400" w:lineRule="exact"/>
              <w:jc w:val="left"/>
              <w:rPr>
                <w:rFonts w:ascii="宋体" w:hAnsi="宋体" w:cs="宋体"/>
                <w:szCs w:val="21"/>
              </w:rPr>
            </w:pPr>
            <w:r>
              <w:rPr>
                <w:rFonts w:hint="eastAsia" w:ascii="宋体" w:hAnsi="宋体" w:cs="宋体"/>
                <w:szCs w:val="21"/>
                <w:lang w:eastAsia="zh-CN"/>
              </w:rPr>
              <w:t>综合部</w:t>
            </w:r>
            <w:r>
              <w:rPr>
                <w:rFonts w:hint="eastAsia" w:ascii="宋体" w:hAnsi="宋体" w:cs="宋体"/>
                <w:sz w:val="21"/>
                <w:szCs w:val="21"/>
                <w:lang w:bidi="ar"/>
              </w:rPr>
              <w:t>2018年</w:t>
            </w:r>
            <w:r>
              <w:rPr>
                <w:rFonts w:hint="eastAsia" w:ascii="宋体" w:hAnsi="宋体" w:cs="宋体"/>
                <w:sz w:val="21"/>
                <w:szCs w:val="21"/>
                <w:lang w:val="en-US" w:eastAsia="zh-CN" w:bidi="ar"/>
              </w:rPr>
              <w:t>10</w:t>
            </w:r>
            <w:r>
              <w:rPr>
                <w:rFonts w:hint="eastAsia" w:ascii="宋体" w:hAnsi="宋体" w:cs="宋体"/>
                <w:sz w:val="21"/>
                <w:szCs w:val="21"/>
                <w:lang w:bidi="ar"/>
              </w:rPr>
              <w:t>月</w:t>
            </w:r>
            <w:r>
              <w:rPr>
                <w:rFonts w:hint="eastAsia" w:ascii="宋体" w:hAnsi="宋体" w:cs="宋体"/>
                <w:szCs w:val="21"/>
              </w:rPr>
              <w:t>组织了各个部门开展了环境因素的识别工作。</w:t>
            </w:r>
          </w:p>
          <w:p>
            <w:pPr>
              <w:spacing w:line="400" w:lineRule="exact"/>
              <w:rPr>
                <w:rFonts w:hint="eastAsia" w:ascii="宋体" w:hAnsi="宋体" w:cs="宋体"/>
                <w:sz w:val="21"/>
                <w:szCs w:val="21"/>
                <w:lang w:bidi="ar"/>
              </w:rPr>
            </w:pPr>
            <w:r>
              <w:rPr>
                <w:rFonts w:hint="eastAsia" w:ascii="宋体" w:hAnsi="宋体" w:cs="宋体"/>
                <w:sz w:val="21"/>
                <w:szCs w:val="21"/>
                <w:lang w:bidi="ar"/>
              </w:rPr>
              <w:t>查见：《环境因素</w:t>
            </w:r>
            <w:r>
              <w:rPr>
                <w:rFonts w:hint="eastAsia" w:ascii="宋体" w:hAnsi="宋体" w:cs="宋体"/>
                <w:sz w:val="21"/>
                <w:szCs w:val="21"/>
                <w:lang w:val="en-US" w:eastAsia="zh-CN" w:bidi="ar"/>
              </w:rPr>
              <w:t>调查、评价表</w:t>
            </w:r>
            <w:r>
              <w:rPr>
                <w:rFonts w:hint="eastAsia" w:ascii="宋体" w:hAnsi="宋体" w:cs="宋体"/>
                <w:sz w:val="21"/>
                <w:szCs w:val="21"/>
                <w:lang w:bidi="ar"/>
              </w:rPr>
              <w:t>》和《重要环境因素清单》，按照部门和经营过程进行识别并评价出公司重要环境因素有：</w:t>
            </w:r>
            <w:r>
              <w:rPr>
                <w:rFonts w:hint="eastAsia"/>
                <w:sz w:val="21"/>
                <w:szCs w:val="21"/>
              </w:rPr>
              <w:t>火灾</w:t>
            </w:r>
            <w:r>
              <w:rPr>
                <w:rFonts w:hint="eastAsia"/>
                <w:sz w:val="21"/>
                <w:szCs w:val="21"/>
                <w:lang w:eastAsia="zh-CN"/>
              </w:rPr>
              <w:t>、</w:t>
            </w:r>
            <w:r>
              <w:rPr>
                <w:rFonts w:hint="eastAsia"/>
                <w:sz w:val="21"/>
                <w:szCs w:val="21"/>
                <w:lang w:val="en-US" w:eastAsia="zh-CN"/>
              </w:rPr>
              <w:t>爆炸；</w:t>
            </w:r>
            <w:r>
              <w:rPr>
                <w:rFonts w:hint="eastAsia"/>
                <w:sz w:val="21"/>
                <w:szCs w:val="21"/>
              </w:rPr>
              <w:t>固废排放</w:t>
            </w:r>
            <w:r>
              <w:rPr>
                <w:rFonts w:hint="eastAsia"/>
                <w:sz w:val="21"/>
                <w:szCs w:val="21"/>
                <w:lang w:val="en-US" w:eastAsia="zh-CN"/>
              </w:rPr>
              <w:t>；噪声排放3</w:t>
            </w:r>
            <w:r>
              <w:rPr>
                <w:rFonts w:hint="eastAsia" w:ascii="宋体" w:hAnsi="宋体" w:cs="宋体"/>
                <w:sz w:val="21"/>
                <w:szCs w:val="21"/>
                <w:lang w:bidi="ar"/>
              </w:rPr>
              <w:t>项，识别清楚、准确，评价合理。</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查：公司《环境因素</w:t>
            </w:r>
            <w:r>
              <w:rPr>
                <w:rFonts w:hint="eastAsia" w:ascii="宋体" w:hAnsi="宋体" w:cs="宋体"/>
                <w:sz w:val="21"/>
                <w:szCs w:val="21"/>
                <w:lang w:val="en-US" w:eastAsia="zh-CN" w:bidi="ar"/>
              </w:rPr>
              <w:t>调查</w:t>
            </w:r>
            <w:r>
              <w:rPr>
                <w:rFonts w:hint="eastAsia" w:ascii="宋体" w:hAnsi="宋体" w:cs="宋体"/>
                <w:sz w:val="21"/>
                <w:szCs w:val="21"/>
                <w:lang w:bidi="ar"/>
              </w:rPr>
              <w:t>表》，涉及以下内容：</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a.废弃纸杯、日光灯管、墨盒等办公用品固废排放等；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b.水、电的消耗；</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C.</w:t>
            </w:r>
            <w:r>
              <w:rPr>
                <w:rFonts w:hint="eastAsia" w:ascii="宋体" w:hAnsi="宋体" w:cs="宋体"/>
                <w:sz w:val="21"/>
                <w:szCs w:val="21"/>
                <w:lang w:val="en-US" w:eastAsia="zh-CN" w:bidi="ar"/>
              </w:rPr>
              <w:t>产品包装袋、箱等固废</w:t>
            </w:r>
            <w:r>
              <w:rPr>
                <w:rFonts w:hint="eastAsia" w:ascii="宋体" w:hAnsi="宋体" w:cs="宋体"/>
                <w:sz w:val="21"/>
                <w:szCs w:val="21"/>
                <w:lang w:bidi="ar"/>
              </w:rPr>
              <w:t>的排放；</w:t>
            </w:r>
          </w:p>
          <w:p>
            <w:pPr>
              <w:tabs>
                <w:tab w:val="center" w:pos="3169"/>
              </w:tabs>
              <w:spacing w:line="400" w:lineRule="exact"/>
              <w:jc w:val="left"/>
              <w:rPr>
                <w:rFonts w:hint="eastAsia" w:ascii="宋体" w:hAnsi="宋体" w:cs="宋体"/>
                <w:sz w:val="21"/>
                <w:szCs w:val="21"/>
                <w:lang w:val="en-US" w:eastAsia="zh-CN" w:bidi="ar"/>
              </w:rPr>
            </w:pPr>
            <w:r>
              <w:rPr>
                <w:rFonts w:hint="eastAsia" w:ascii="宋体" w:hAnsi="宋体" w:cs="宋体"/>
                <w:sz w:val="21"/>
                <w:szCs w:val="21"/>
                <w:lang w:bidi="ar"/>
              </w:rPr>
              <w:t>d.</w:t>
            </w:r>
            <w:r>
              <w:rPr>
                <w:rFonts w:hint="eastAsia" w:ascii="宋体" w:hAnsi="宋体" w:cs="宋体"/>
                <w:sz w:val="21"/>
                <w:szCs w:val="21"/>
                <w:lang w:val="en-US" w:eastAsia="zh-CN" w:bidi="ar"/>
              </w:rPr>
              <w:t>线路老化导致</w:t>
            </w:r>
            <w:r>
              <w:rPr>
                <w:rFonts w:hint="eastAsia" w:ascii="宋体" w:hAnsi="宋体" w:cs="宋体"/>
                <w:sz w:val="21"/>
                <w:szCs w:val="21"/>
                <w:lang w:bidi="ar"/>
              </w:rPr>
              <w:t>的火灾</w:t>
            </w:r>
            <w:r>
              <w:rPr>
                <w:rFonts w:hint="eastAsia" w:ascii="宋体" w:hAnsi="宋体" w:cs="宋体"/>
                <w:sz w:val="21"/>
                <w:szCs w:val="21"/>
                <w:lang w:val="en-US" w:eastAsia="zh-CN" w:bidi="ar"/>
              </w:rPr>
              <w:t>；</w:t>
            </w:r>
          </w:p>
          <w:p>
            <w:pPr>
              <w:tabs>
                <w:tab w:val="center" w:pos="3169"/>
              </w:tabs>
              <w:spacing w:line="400" w:lineRule="exact"/>
              <w:jc w:val="left"/>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e.钢筋切割机作业、现场模板安装与拆除、现场浇筑混凝土导致的噪声排放</w:t>
            </w:r>
            <w:r>
              <w:rPr>
                <w:rFonts w:hint="eastAsia" w:ascii="宋体" w:hAnsi="宋体" w:cs="宋体"/>
                <w:sz w:val="21"/>
                <w:szCs w:val="21"/>
                <w:lang w:bidi="ar"/>
              </w:rPr>
              <w:t>等</w:t>
            </w:r>
            <w:r>
              <w:rPr>
                <w:rFonts w:hint="eastAsia" w:ascii="宋体" w:hAnsi="宋体" w:cs="宋体"/>
                <w:sz w:val="21"/>
                <w:szCs w:val="21"/>
                <w:lang w:eastAsia="zh-CN"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识别基本清楚、全面。</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查：</w:t>
            </w:r>
            <w:r>
              <w:rPr>
                <w:rFonts w:hint="eastAsia" w:ascii="宋体" w:hAnsi="宋体" w:cs="宋体"/>
                <w:sz w:val="21"/>
                <w:szCs w:val="21"/>
                <w:lang w:eastAsia="zh-CN" w:bidi="ar"/>
              </w:rPr>
              <w:t>综合部</w:t>
            </w:r>
            <w:r>
              <w:rPr>
                <w:rFonts w:hint="eastAsia" w:ascii="宋体" w:hAnsi="宋体" w:cs="宋体"/>
                <w:sz w:val="21"/>
                <w:szCs w:val="21"/>
                <w:lang w:bidi="ar"/>
              </w:rPr>
              <w:t>及办公区域的《环境因素识别评价表》，涉及以下内容：</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a.废弃纸杯、日光灯管、墨盒</w:t>
            </w:r>
            <w:r>
              <w:rPr>
                <w:rFonts w:hint="eastAsia" w:ascii="宋体" w:hAnsi="宋体" w:cs="宋体"/>
                <w:sz w:val="21"/>
                <w:szCs w:val="21"/>
                <w:lang w:eastAsia="zh-CN" w:bidi="ar"/>
              </w:rPr>
              <w:t>、</w:t>
            </w:r>
            <w:r>
              <w:rPr>
                <w:rFonts w:hint="eastAsia" w:ascii="宋体" w:hAnsi="宋体" w:cs="宋体"/>
                <w:sz w:val="21"/>
                <w:szCs w:val="21"/>
                <w:lang w:val="en-US" w:eastAsia="zh-CN" w:bidi="ar"/>
              </w:rPr>
              <w:t>电脑、空调</w:t>
            </w:r>
            <w:r>
              <w:rPr>
                <w:rFonts w:hint="eastAsia" w:ascii="宋体" w:hAnsi="宋体" w:cs="宋体"/>
                <w:sz w:val="21"/>
                <w:szCs w:val="21"/>
                <w:lang w:bidi="ar"/>
              </w:rPr>
              <w:t>等办公用品</w:t>
            </w:r>
            <w:r>
              <w:rPr>
                <w:rFonts w:hint="eastAsia" w:ascii="宋体" w:hAnsi="宋体" w:cs="宋体"/>
                <w:sz w:val="21"/>
                <w:szCs w:val="21"/>
                <w:lang w:val="en-US" w:eastAsia="zh-CN" w:bidi="ar"/>
              </w:rPr>
              <w:t>及设备</w:t>
            </w:r>
            <w:r>
              <w:rPr>
                <w:rFonts w:hint="eastAsia" w:ascii="宋体" w:hAnsi="宋体" w:cs="宋体"/>
                <w:sz w:val="21"/>
                <w:szCs w:val="21"/>
                <w:lang w:bidi="ar"/>
              </w:rPr>
              <w:t>固废排放等；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b.水、电、纸张等资源和能源消耗等；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c.生活垃圾的排放； </w:t>
            </w:r>
          </w:p>
          <w:p>
            <w:pPr>
              <w:tabs>
                <w:tab w:val="center" w:pos="3169"/>
              </w:tabs>
              <w:spacing w:line="400" w:lineRule="exact"/>
              <w:jc w:val="left"/>
              <w:rPr>
                <w:rFonts w:hint="eastAsia" w:ascii="宋体" w:hAnsi="宋体" w:eastAsia="宋体" w:cs="宋体"/>
                <w:sz w:val="21"/>
                <w:szCs w:val="21"/>
                <w:lang w:eastAsia="zh-CN" w:bidi="ar"/>
              </w:rPr>
            </w:pPr>
            <w:r>
              <w:rPr>
                <w:rFonts w:hint="eastAsia" w:ascii="宋体" w:hAnsi="宋体" w:cs="宋体"/>
                <w:sz w:val="21"/>
                <w:szCs w:val="21"/>
                <w:lang w:bidi="ar"/>
              </w:rPr>
              <w:t>d.</w:t>
            </w:r>
            <w:r>
              <w:rPr>
                <w:rFonts w:hint="eastAsia" w:ascii="宋体" w:hAnsi="宋体" w:cs="宋体"/>
                <w:sz w:val="21"/>
                <w:szCs w:val="21"/>
                <w:lang w:val="en-US" w:eastAsia="zh-CN" w:bidi="ar"/>
              </w:rPr>
              <w:t>烟火的使用</w:t>
            </w:r>
            <w:r>
              <w:rPr>
                <w:rFonts w:hint="eastAsia" w:ascii="宋体" w:hAnsi="宋体" w:cs="宋体"/>
                <w:sz w:val="21"/>
                <w:szCs w:val="21"/>
                <w:lang w:bidi="ar"/>
              </w:rPr>
              <w:t>造成的火灾</w:t>
            </w:r>
            <w:r>
              <w:rPr>
                <w:rFonts w:hint="eastAsia" w:ascii="宋体" w:hAnsi="宋体" w:cs="宋体"/>
                <w:sz w:val="21"/>
                <w:szCs w:val="21"/>
                <w:lang w:eastAsia="zh-CN"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e．生活污水排放等；</w:t>
            </w:r>
          </w:p>
          <w:p>
            <w:pPr>
              <w:spacing w:line="360" w:lineRule="auto"/>
              <w:rPr>
                <w:rFonts w:ascii="宋体" w:hAnsi="宋体" w:cs="宋体"/>
                <w:szCs w:val="21"/>
              </w:rPr>
            </w:pPr>
            <w:r>
              <w:rPr>
                <w:rFonts w:hint="eastAsia" w:ascii="宋体" w:hAnsi="宋体" w:cs="宋体"/>
                <w:sz w:val="21"/>
                <w:szCs w:val="21"/>
                <w:lang w:bidi="ar"/>
              </w:rPr>
              <w:t>识别基本清楚、全面。</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w:t>
            </w:r>
            <w:r>
              <w:rPr>
                <w:rFonts w:hint="eastAsia" w:ascii="宋体" w:hAnsi="宋体" w:cs="新宋体"/>
                <w:szCs w:val="21"/>
              </w:rPr>
              <w:t>.</w:t>
            </w:r>
            <w:r>
              <w:rPr>
                <w:rFonts w:hint="eastAsia" w:ascii="宋体" w:hAnsi="宋体" w:cs="新宋体"/>
                <w:szCs w:val="21"/>
                <w:lang w:val="en-US" w:eastAsia="zh-CN"/>
              </w:rPr>
              <w:t>1</w:t>
            </w:r>
            <w:r>
              <w:rPr>
                <w:rFonts w:hint="eastAsia" w:ascii="宋体" w:hAnsi="宋体" w:cs="新宋体"/>
                <w:szCs w:val="21"/>
              </w:rPr>
              <w:t>.</w:t>
            </w:r>
            <w:r>
              <w:rPr>
                <w:rFonts w:hint="eastAsia" w:ascii="宋体" w:hAnsi="宋体" w:cs="新宋体"/>
                <w:szCs w:val="21"/>
                <w:lang w:val="en-US" w:eastAsia="zh-CN"/>
              </w:rPr>
              <w:t>2</w:t>
            </w:r>
            <w:r>
              <w:rPr>
                <w:rFonts w:hint="eastAsia" w:ascii="宋体" w:hAnsi="宋体" w:cs="新宋体"/>
                <w:szCs w:val="21"/>
              </w:rPr>
              <w:t xml:space="preserve"> </w:t>
            </w:r>
          </w:p>
        </w:tc>
        <w:tc>
          <w:tcPr>
            <w:tcW w:w="10004" w:type="dxa"/>
          </w:tcPr>
          <w:p>
            <w:pPr>
              <w:spacing w:line="400" w:lineRule="exact"/>
              <w:jc w:val="left"/>
              <w:rPr>
                <w:rFonts w:hint="eastAsia" w:ascii="宋体" w:hAnsi="宋体" w:cs="宋体"/>
                <w:szCs w:val="21"/>
              </w:rPr>
            </w:pPr>
            <w:r>
              <w:rPr>
                <w:rFonts w:hint="eastAsia" w:ascii="宋体" w:hAnsi="宋体" w:cs="宋体"/>
                <w:szCs w:val="21"/>
              </w:rPr>
              <w:t>查见：</w:t>
            </w:r>
            <w:r>
              <w:rPr>
                <w:rFonts w:hint="eastAsia" w:ascii="宋体" w:hAnsi="宋体" w:cs="宋体"/>
                <w:sz w:val="21"/>
                <w:szCs w:val="21"/>
              </w:rPr>
              <w:t>《</w:t>
            </w:r>
            <w:r>
              <w:rPr>
                <w:rFonts w:hint="eastAsia" w:ascii="宋体" w:hAnsi="宋体" w:cs="宋体"/>
                <w:sz w:val="21"/>
                <w:szCs w:val="21"/>
                <w:lang w:bidi="ar"/>
              </w:rPr>
              <w:t>危险源辨识</w:t>
            </w:r>
            <w:r>
              <w:rPr>
                <w:rFonts w:hint="eastAsia" w:ascii="宋体" w:hAnsi="宋体" w:cs="宋体"/>
                <w:sz w:val="21"/>
                <w:szCs w:val="21"/>
                <w:lang w:val="en-US" w:eastAsia="zh-CN" w:bidi="ar"/>
              </w:rPr>
              <w:t>与</w:t>
            </w:r>
            <w:r>
              <w:rPr>
                <w:rFonts w:hint="eastAsia" w:ascii="宋体" w:hAnsi="宋体" w:cs="宋体"/>
                <w:sz w:val="21"/>
                <w:szCs w:val="21"/>
                <w:lang w:bidi="ar"/>
              </w:rPr>
              <w:t>风险评价控制程序</w:t>
            </w:r>
            <w:r>
              <w:rPr>
                <w:rFonts w:hint="eastAsia" w:ascii="宋体" w:hAnsi="宋体" w:cs="宋体"/>
                <w:sz w:val="21"/>
                <w:szCs w:val="21"/>
              </w:rPr>
              <w:t>》</w:t>
            </w: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lang w:eastAsia="zh-CN"/>
              </w:rPr>
              <w:t>由于组织的认证范围、经营范围及作业流程与去年没有变化，故重要危险源今年没有重新识别。</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查见：《危险源辨识与风险评价表》，危险源过打分和小组评议共评价出公司不可接受风险：</w:t>
            </w:r>
            <w:r>
              <w:rPr>
                <w:rFonts w:hint="eastAsia" w:ascii="宋体" w:hAnsi="宋体" w:cs="宋体"/>
                <w:sz w:val="21"/>
                <w:szCs w:val="21"/>
                <w:lang w:val="en-US" w:eastAsia="zh-CN" w:bidi="ar"/>
              </w:rPr>
              <w:t>3</w:t>
            </w:r>
            <w:r>
              <w:rPr>
                <w:rFonts w:hint="eastAsia" w:ascii="宋体" w:hAnsi="宋体" w:cs="宋体"/>
                <w:sz w:val="21"/>
                <w:szCs w:val="21"/>
                <w:lang w:bidi="ar"/>
              </w:rPr>
              <w:t>项，分别是：</w:t>
            </w:r>
            <w:r>
              <w:rPr>
                <w:rFonts w:hint="eastAsia" w:ascii="宋体" w:hAnsi="宋体" w:cs="宋体"/>
                <w:sz w:val="21"/>
                <w:szCs w:val="21"/>
                <w:lang w:val="en-US" w:eastAsia="zh-CN" w:bidi="ar"/>
              </w:rPr>
              <w:t>1</w:t>
            </w:r>
            <w:r>
              <w:rPr>
                <w:sz w:val="21"/>
                <w:szCs w:val="21"/>
              </w:rPr>
              <w:t>)</w:t>
            </w:r>
            <w:r>
              <w:rPr>
                <w:rFonts w:hint="eastAsia"/>
                <w:sz w:val="21"/>
                <w:szCs w:val="21"/>
              </w:rPr>
              <w:t>火灾</w:t>
            </w:r>
            <w:r>
              <w:rPr>
                <w:rFonts w:hint="eastAsia"/>
                <w:sz w:val="21"/>
                <w:szCs w:val="21"/>
                <w:lang w:eastAsia="zh-CN"/>
              </w:rPr>
              <w:t>、</w:t>
            </w:r>
            <w:r>
              <w:rPr>
                <w:rFonts w:hint="eastAsia"/>
                <w:sz w:val="21"/>
                <w:szCs w:val="21"/>
                <w:lang w:val="en-US" w:eastAsia="zh-CN"/>
              </w:rPr>
              <w:t>易燃易爆</w:t>
            </w:r>
            <w:r>
              <w:rPr>
                <w:rFonts w:hint="eastAsia" w:ascii="宋体" w:hAnsi="宋体" w:cs="宋体"/>
                <w:sz w:val="21"/>
                <w:szCs w:val="21"/>
                <w:lang w:val="en-US" w:eastAsia="zh-CN" w:bidi="ar"/>
              </w:rPr>
              <w:t>；2</w:t>
            </w:r>
            <w:r>
              <w:rPr>
                <w:rFonts w:hint="eastAsia" w:ascii="宋体" w:hAnsi="宋体" w:cs="宋体"/>
                <w:sz w:val="21"/>
                <w:szCs w:val="21"/>
                <w:lang w:bidi="ar"/>
              </w:rPr>
              <w:t>）</w:t>
            </w:r>
            <w:r>
              <w:rPr>
                <w:rFonts w:hint="eastAsia" w:ascii="宋体" w:hAnsi="宋体" w:cs="宋体"/>
                <w:sz w:val="21"/>
                <w:szCs w:val="21"/>
                <w:lang w:val="en-US" w:eastAsia="zh-CN" w:bidi="ar"/>
              </w:rPr>
              <w:t>触电</w:t>
            </w:r>
            <w:r>
              <w:rPr>
                <w:rFonts w:hint="eastAsia"/>
                <w:sz w:val="21"/>
                <w:szCs w:val="21"/>
                <w:lang w:val="en-US" w:eastAsia="zh-CN"/>
              </w:rPr>
              <w:t>；3）职业病；（4）意外伤害</w:t>
            </w:r>
            <w:r>
              <w:rPr>
                <w:rFonts w:hint="eastAsia"/>
                <w:sz w:val="21"/>
                <w:szCs w:val="21"/>
                <w:lang w:eastAsia="zh-CN"/>
              </w:rPr>
              <w:t>，</w:t>
            </w:r>
            <w:r>
              <w:rPr>
                <w:rFonts w:hint="eastAsia" w:ascii="宋体" w:hAnsi="宋体" w:cs="宋体"/>
                <w:sz w:val="21"/>
                <w:szCs w:val="21"/>
                <w:lang w:bidi="ar"/>
              </w:rPr>
              <w:t>辨识清楚、准确，评价充分合理。</w:t>
            </w:r>
          </w:p>
          <w:p>
            <w:pPr>
              <w:spacing w:line="400" w:lineRule="exact"/>
              <w:jc w:val="left"/>
              <w:rPr>
                <w:rFonts w:hint="eastAsia" w:ascii="宋体" w:hAnsi="宋体" w:cs="宋体"/>
                <w:sz w:val="21"/>
                <w:szCs w:val="21"/>
                <w:lang w:bidi="ar"/>
              </w:rPr>
            </w:pPr>
            <w:r>
              <w:rPr>
                <w:rFonts w:hint="eastAsia" w:ascii="宋体" w:hAnsi="宋体" w:cs="宋体"/>
                <w:sz w:val="21"/>
                <w:szCs w:val="21"/>
                <w:lang w:val="en-US" w:eastAsia="zh-CN" w:bidi="ar"/>
              </w:rPr>
              <w:t>1、</w:t>
            </w:r>
            <w:r>
              <w:rPr>
                <w:rFonts w:hint="eastAsia" w:ascii="宋体" w:hAnsi="宋体" w:cs="宋体"/>
                <w:sz w:val="21"/>
                <w:szCs w:val="21"/>
                <w:lang w:bidi="ar"/>
              </w:rPr>
              <w:t>抽查见确定的</w:t>
            </w:r>
            <w:r>
              <w:rPr>
                <w:rFonts w:hint="eastAsia" w:ascii="宋体" w:hAnsi="宋体" w:cs="宋体"/>
                <w:sz w:val="21"/>
                <w:szCs w:val="21"/>
                <w:lang w:val="en-US" w:eastAsia="zh-CN" w:bidi="ar"/>
              </w:rPr>
              <w:t>火灾、易燃易爆</w:t>
            </w:r>
            <w:r>
              <w:rPr>
                <w:rFonts w:hint="eastAsia" w:ascii="宋体" w:hAnsi="宋体" w:cs="宋体"/>
                <w:sz w:val="21"/>
                <w:szCs w:val="21"/>
                <w:lang w:bidi="ar"/>
              </w:rPr>
              <w:t>控制措施的策划：</w:t>
            </w:r>
          </w:p>
          <w:p>
            <w:pPr>
              <w:pStyle w:val="10"/>
              <w:numPr>
                <w:ilvl w:val="0"/>
                <w:numId w:val="1"/>
              </w:numPr>
              <w:spacing w:line="400" w:lineRule="exact"/>
              <w:rPr>
                <w:rFonts w:hint="eastAsia" w:ascii="宋体" w:hAnsi="宋体"/>
                <w:color w:val="auto"/>
                <w:kern w:val="2"/>
                <w:sz w:val="21"/>
                <w:szCs w:val="21"/>
                <w:lang w:val="en-US" w:eastAsia="zh-CN"/>
              </w:rPr>
            </w:pPr>
            <w:r>
              <w:rPr>
                <w:rFonts w:hint="eastAsia" w:ascii="宋体" w:hAnsi="宋体"/>
                <w:color w:val="auto"/>
                <w:kern w:val="2"/>
                <w:sz w:val="21"/>
                <w:szCs w:val="21"/>
                <w:lang w:val="en-US" w:eastAsia="zh-CN"/>
              </w:rPr>
              <w:t>消防设备的配置；</w:t>
            </w:r>
          </w:p>
          <w:p>
            <w:pPr>
              <w:pStyle w:val="10"/>
              <w:numPr>
                <w:ilvl w:val="0"/>
                <w:numId w:val="1"/>
              </w:numPr>
              <w:spacing w:line="400" w:lineRule="exact"/>
              <w:rPr>
                <w:rFonts w:hint="eastAsia" w:ascii="宋体" w:hAnsi="宋体"/>
                <w:color w:val="auto"/>
                <w:kern w:val="2"/>
                <w:sz w:val="21"/>
                <w:szCs w:val="21"/>
              </w:rPr>
            </w:pPr>
            <w:r>
              <w:rPr>
                <w:rFonts w:hint="eastAsia" w:ascii="宋体" w:hAnsi="宋体"/>
                <w:color w:val="auto"/>
                <w:kern w:val="2"/>
                <w:sz w:val="21"/>
                <w:szCs w:val="21"/>
                <w:lang w:val="en-US" w:eastAsia="zh-CN"/>
              </w:rPr>
              <w:t>消防小组的成立；</w:t>
            </w:r>
          </w:p>
          <w:p>
            <w:pPr>
              <w:pStyle w:val="10"/>
              <w:numPr>
                <w:ilvl w:val="0"/>
                <w:numId w:val="1"/>
              </w:numPr>
              <w:spacing w:line="400" w:lineRule="exact"/>
              <w:rPr>
                <w:rFonts w:hint="eastAsia" w:ascii="宋体" w:hAnsi="宋体"/>
                <w:color w:val="auto"/>
                <w:kern w:val="2"/>
                <w:sz w:val="21"/>
                <w:szCs w:val="21"/>
              </w:rPr>
            </w:pPr>
            <w:r>
              <w:rPr>
                <w:rFonts w:hint="eastAsia" w:ascii="宋体" w:hAnsi="宋体"/>
                <w:color w:val="auto"/>
                <w:kern w:val="2"/>
                <w:sz w:val="21"/>
                <w:szCs w:val="21"/>
                <w:lang w:val="en-US" w:eastAsia="zh-CN"/>
              </w:rPr>
              <w:t>应急预案的制定；</w:t>
            </w:r>
          </w:p>
          <w:p>
            <w:pPr>
              <w:pStyle w:val="10"/>
              <w:numPr>
                <w:ilvl w:val="0"/>
                <w:numId w:val="1"/>
              </w:numPr>
              <w:spacing w:line="400" w:lineRule="exact"/>
              <w:rPr>
                <w:rFonts w:hint="eastAsia" w:ascii="宋体" w:hAnsi="宋体"/>
                <w:color w:val="auto"/>
                <w:kern w:val="2"/>
                <w:sz w:val="21"/>
                <w:szCs w:val="21"/>
              </w:rPr>
            </w:pPr>
            <w:r>
              <w:rPr>
                <w:rFonts w:hint="eastAsia" w:ascii="宋体" w:hAnsi="宋体"/>
                <w:color w:val="auto"/>
                <w:kern w:val="2"/>
                <w:sz w:val="21"/>
                <w:szCs w:val="21"/>
                <w:lang w:val="en-US" w:eastAsia="zh-CN"/>
              </w:rPr>
              <w:t>岗前培训；</w:t>
            </w:r>
          </w:p>
          <w:p>
            <w:pPr>
              <w:pStyle w:val="10"/>
              <w:numPr>
                <w:ilvl w:val="0"/>
                <w:numId w:val="1"/>
              </w:numPr>
              <w:spacing w:line="400" w:lineRule="exact"/>
              <w:rPr>
                <w:rFonts w:hint="eastAsia" w:ascii="宋体" w:hAnsi="宋体"/>
                <w:color w:val="auto"/>
                <w:kern w:val="2"/>
                <w:sz w:val="21"/>
                <w:szCs w:val="21"/>
              </w:rPr>
            </w:pPr>
            <w:r>
              <w:rPr>
                <w:rFonts w:hint="eastAsia" w:ascii="宋体" w:hAnsi="宋体"/>
                <w:color w:val="auto"/>
                <w:kern w:val="2"/>
                <w:sz w:val="21"/>
                <w:szCs w:val="21"/>
                <w:lang w:val="en-US" w:eastAsia="zh-CN"/>
              </w:rPr>
              <w:t>消防演习。</w:t>
            </w:r>
          </w:p>
          <w:p>
            <w:pPr>
              <w:pStyle w:val="10"/>
              <w:numPr>
                <w:ilvl w:val="0"/>
                <w:numId w:val="0"/>
              </w:numPr>
              <w:spacing w:line="400" w:lineRule="exact"/>
              <w:rPr>
                <w:rFonts w:hint="eastAsia" w:ascii="宋体" w:hAnsi="宋体"/>
                <w:color w:val="auto"/>
                <w:kern w:val="2"/>
                <w:sz w:val="21"/>
                <w:szCs w:val="21"/>
                <w:lang w:val="en-US" w:eastAsia="zh-CN"/>
              </w:rPr>
            </w:pPr>
            <w:r>
              <w:rPr>
                <w:rFonts w:hint="eastAsia" w:ascii="宋体" w:hAnsi="宋体"/>
                <w:color w:val="auto"/>
                <w:kern w:val="2"/>
                <w:sz w:val="21"/>
                <w:szCs w:val="21"/>
                <w:lang w:val="en-US" w:eastAsia="zh-CN"/>
              </w:rPr>
              <w:t>2、确定的意外伤害控制措施：</w:t>
            </w:r>
          </w:p>
          <w:p>
            <w:pPr>
              <w:pStyle w:val="10"/>
              <w:numPr>
                <w:ilvl w:val="0"/>
                <w:numId w:val="0"/>
              </w:numPr>
              <w:spacing w:line="400" w:lineRule="exact"/>
              <w:rPr>
                <w:rFonts w:hint="eastAsia" w:ascii="宋体" w:hAnsi="宋体"/>
                <w:color w:val="auto"/>
                <w:kern w:val="2"/>
                <w:sz w:val="21"/>
                <w:szCs w:val="21"/>
                <w:lang w:val="en-US" w:eastAsia="zh-CN"/>
              </w:rPr>
            </w:pPr>
            <w:r>
              <w:rPr>
                <w:rFonts w:hint="eastAsia" w:ascii="宋体" w:hAnsi="宋体"/>
                <w:color w:val="auto"/>
                <w:kern w:val="2"/>
                <w:sz w:val="21"/>
                <w:szCs w:val="21"/>
                <w:lang w:val="en-US" w:eastAsia="zh-CN"/>
              </w:rPr>
              <w:t>1）严格遵守服务现场纪律；</w:t>
            </w:r>
          </w:p>
          <w:p>
            <w:pPr>
              <w:pStyle w:val="10"/>
              <w:numPr>
                <w:ilvl w:val="0"/>
                <w:numId w:val="0"/>
              </w:numPr>
              <w:spacing w:line="400" w:lineRule="exact"/>
              <w:rPr>
                <w:rFonts w:hint="eastAsia" w:ascii="宋体" w:hAnsi="宋体"/>
                <w:color w:val="auto"/>
                <w:kern w:val="2"/>
                <w:sz w:val="21"/>
                <w:szCs w:val="21"/>
                <w:lang w:val="en-US" w:eastAsia="zh-CN"/>
              </w:rPr>
            </w:pPr>
            <w:r>
              <w:rPr>
                <w:rFonts w:hint="eastAsia" w:ascii="宋体" w:hAnsi="宋体"/>
                <w:color w:val="auto"/>
                <w:kern w:val="2"/>
                <w:sz w:val="21"/>
                <w:szCs w:val="21"/>
                <w:lang w:val="en-US" w:eastAsia="zh-CN"/>
              </w:rPr>
              <w:t>2）所有服务人员100%接收安全健康管理知识培训和体检合格；</w:t>
            </w:r>
          </w:p>
          <w:p>
            <w:pPr>
              <w:pStyle w:val="10"/>
              <w:numPr>
                <w:ilvl w:val="0"/>
                <w:numId w:val="0"/>
              </w:numPr>
              <w:spacing w:line="400" w:lineRule="exact"/>
              <w:rPr>
                <w:rFonts w:hint="eastAsia" w:ascii="宋体" w:hAnsi="宋体"/>
                <w:color w:val="auto"/>
                <w:kern w:val="2"/>
                <w:sz w:val="21"/>
                <w:szCs w:val="21"/>
                <w:lang w:val="en-US" w:eastAsia="zh-CN"/>
              </w:rPr>
            </w:pPr>
            <w:r>
              <w:rPr>
                <w:rFonts w:hint="eastAsia" w:ascii="宋体" w:hAnsi="宋体"/>
                <w:color w:val="auto"/>
                <w:kern w:val="2"/>
                <w:sz w:val="21"/>
                <w:szCs w:val="21"/>
                <w:lang w:val="en-US" w:eastAsia="zh-CN"/>
              </w:rPr>
              <w:t>3）督促服务单位完善安全防护设施；</w:t>
            </w:r>
          </w:p>
          <w:p>
            <w:pPr>
              <w:pStyle w:val="10"/>
              <w:numPr>
                <w:ilvl w:val="0"/>
                <w:numId w:val="0"/>
              </w:numPr>
              <w:spacing w:line="400" w:lineRule="exact"/>
              <w:rPr>
                <w:rFonts w:hint="default" w:ascii="宋体" w:hAnsi="宋体"/>
                <w:color w:val="auto"/>
                <w:kern w:val="2"/>
                <w:sz w:val="21"/>
                <w:szCs w:val="21"/>
                <w:lang w:val="en-US" w:eastAsia="zh-CN"/>
              </w:rPr>
            </w:pPr>
            <w:r>
              <w:rPr>
                <w:rFonts w:hint="eastAsia" w:ascii="宋体" w:hAnsi="宋体"/>
                <w:color w:val="auto"/>
                <w:kern w:val="2"/>
                <w:sz w:val="21"/>
                <w:szCs w:val="21"/>
                <w:lang w:val="en-US" w:eastAsia="zh-CN"/>
              </w:rPr>
              <w:t>4）为员工100%投意外伤害保险；</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查见：</w:t>
            </w:r>
            <w:r>
              <w:rPr>
                <w:rFonts w:hint="eastAsia" w:ascii="宋体" w:hAnsi="宋体" w:cs="宋体"/>
                <w:sz w:val="21"/>
                <w:szCs w:val="21"/>
                <w:lang w:eastAsia="zh-CN" w:bidi="ar"/>
              </w:rPr>
              <w:t>综合部</w:t>
            </w:r>
            <w:r>
              <w:rPr>
                <w:rFonts w:hint="eastAsia" w:ascii="宋体" w:hAnsi="宋体" w:cs="宋体"/>
                <w:sz w:val="21"/>
                <w:szCs w:val="21"/>
                <w:lang w:bidi="ar"/>
              </w:rPr>
              <w:t>及办公区域《危险辨识评价表》</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201</w:t>
            </w:r>
            <w:r>
              <w:rPr>
                <w:rFonts w:hint="eastAsia" w:ascii="宋体" w:hAnsi="宋体" w:cs="宋体"/>
                <w:sz w:val="21"/>
                <w:szCs w:val="21"/>
                <w:lang w:val="en-US" w:eastAsia="zh-CN" w:bidi="ar"/>
              </w:rPr>
              <w:t>8</w:t>
            </w:r>
            <w:r>
              <w:rPr>
                <w:rFonts w:hint="eastAsia" w:ascii="宋体" w:hAnsi="宋体" w:cs="宋体"/>
                <w:sz w:val="21"/>
                <w:szCs w:val="21"/>
                <w:lang w:bidi="ar"/>
              </w:rPr>
              <w:t>年</w:t>
            </w:r>
            <w:r>
              <w:rPr>
                <w:rFonts w:hint="eastAsia" w:ascii="宋体" w:hAnsi="宋体" w:cs="宋体"/>
                <w:sz w:val="21"/>
                <w:szCs w:val="21"/>
                <w:lang w:val="en-US" w:eastAsia="zh-CN" w:bidi="ar"/>
              </w:rPr>
              <w:t>10</w:t>
            </w:r>
            <w:r>
              <w:rPr>
                <w:rFonts w:hint="eastAsia" w:ascii="宋体" w:hAnsi="宋体" w:cs="宋体"/>
                <w:sz w:val="21"/>
                <w:szCs w:val="21"/>
                <w:lang w:bidi="ar"/>
              </w:rPr>
              <w:t>月发布</w:t>
            </w:r>
          </w:p>
          <w:p>
            <w:pPr>
              <w:spacing w:line="400" w:lineRule="exact"/>
              <w:jc w:val="left"/>
              <w:rPr>
                <w:rFonts w:hint="eastAsia" w:ascii="宋体" w:hAnsi="宋体" w:cs="宋体"/>
                <w:sz w:val="21"/>
                <w:szCs w:val="21"/>
                <w:lang w:bidi="ar"/>
              </w:rPr>
            </w:pPr>
            <w:r>
              <w:rPr>
                <w:rFonts w:hint="eastAsia" w:ascii="宋体" w:hAnsi="宋体" w:cs="宋体"/>
                <w:sz w:val="21"/>
                <w:szCs w:val="21"/>
                <w:lang w:eastAsia="zh-CN" w:bidi="ar"/>
              </w:rPr>
              <w:t>综合部</w:t>
            </w:r>
            <w:r>
              <w:rPr>
                <w:rFonts w:hint="eastAsia" w:ascii="宋体" w:hAnsi="宋体" w:cs="宋体"/>
                <w:sz w:val="21"/>
                <w:szCs w:val="21"/>
                <w:lang w:bidi="ar"/>
              </w:rPr>
              <w:t>及办公区域共识别出包括:</w:t>
            </w:r>
          </w:p>
          <w:p>
            <w:pPr>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办公</w:t>
            </w:r>
            <w:r>
              <w:rPr>
                <w:rFonts w:hint="eastAsia" w:ascii="宋体" w:hAnsi="宋体" w:cs="宋体"/>
                <w:sz w:val="21"/>
                <w:szCs w:val="21"/>
                <w:highlight w:val="none"/>
                <w:lang w:val="en-US" w:eastAsia="zh-CN" w:bidi="ar"/>
              </w:rPr>
              <w:t>设备发生故障，未切断电源就检修引发触电伤人；线路绝缘破坏或不绝缘引发的触电、办公区吸烟、乱丢烟头引发火灾</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发生交通事故伤人</w:t>
            </w:r>
            <w:r>
              <w:rPr>
                <w:rFonts w:hint="eastAsia" w:ascii="宋体" w:hAnsi="宋体" w:cs="宋体"/>
                <w:sz w:val="21"/>
                <w:szCs w:val="21"/>
                <w:highlight w:val="none"/>
                <w:lang w:bidi="ar"/>
              </w:rPr>
              <w:t>等</w:t>
            </w:r>
            <w:r>
              <w:rPr>
                <w:rFonts w:hint="eastAsia" w:ascii="宋体" w:hAnsi="宋体" w:cs="宋体"/>
                <w:sz w:val="21"/>
                <w:szCs w:val="21"/>
                <w:highlight w:val="none"/>
                <w:lang w:val="en-US" w:eastAsia="zh-CN" w:bidi="ar"/>
              </w:rPr>
              <w:t>12</w:t>
            </w:r>
            <w:r>
              <w:rPr>
                <w:rFonts w:hint="eastAsia" w:ascii="宋体" w:hAnsi="宋体" w:cs="宋体"/>
                <w:sz w:val="21"/>
                <w:szCs w:val="21"/>
                <w:highlight w:val="none"/>
                <w:lang w:bidi="ar"/>
              </w:rPr>
              <w:t>项危险源.</w:t>
            </w:r>
          </w:p>
          <w:p>
            <w:pPr>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采用的是经验判断法、过程分析法识别。</w:t>
            </w:r>
          </w:p>
          <w:p>
            <w:pPr>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查见，</w:t>
            </w:r>
            <w:r>
              <w:rPr>
                <w:rFonts w:hint="eastAsia" w:ascii="宋体" w:hAnsi="宋体" w:cs="宋体"/>
                <w:sz w:val="21"/>
                <w:szCs w:val="21"/>
                <w:highlight w:val="none"/>
                <w:lang w:eastAsia="zh-CN" w:bidi="ar"/>
              </w:rPr>
              <w:t>综合部</w:t>
            </w:r>
            <w:r>
              <w:rPr>
                <w:rFonts w:hint="eastAsia" w:ascii="宋体" w:hAnsi="宋体" w:cs="宋体"/>
                <w:sz w:val="21"/>
                <w:szCs w:val="21"/>
                <w:highlight w:val="none"/>
                <w:lang w:bidi="ar"/>
              </w:rPr>
              <w:t>及办公区域打分法确定了</w:t>
            </w:r>
            <w:r>
              <w:rPr>
                <w:rFonts w:hint="eastAsia" w:ascii="宋体" w:hAnsi="宋体" w:cs="宋体"/>
                <w:sz w:val="21"/>
                <w:szCs w:val="21"/>
                <w:highlight w:val="none"/>
                <w:lang w:val="en-US" w:eastAsia="zh-CN" w:bidi="ar"/>
              </w:rPr>
              <w:t>1</w:t>
            </w:r>
            <w:r>
              <w:rPr>
                <w:rFonts w:hint="eastAsia" w:ascii="宋体" w:hAnsi="宋体" w:cs="宋体"/>
                <w:sz w:val="21"/>
                <w:szCs w:val="21"/>
                <w:highlight w:val="none"/>
                <w:lang w:bidi="ar"/>
              </w:rPr>
              <w:t>项不可接受风险：</w:t>
            </w:r>
            <w:r>
              <w:rPr>
                <w:rFonts w:hint="eastAsia" w:ascii="宋体" w:hAnsi="宋体" w:cs="宋体"/>
                <w:sz w:val="21"/>
                <w:szCs w:val="21"/>
                <w:highlight w:val="none"/>
                <w:lang w:val="en-US" w:eastAsia="zh-CN" w:bidi="ar"/>
              </w:rPr>
              <w:t>（1）违反通行规则发生交通事故造成的人身伤害</w:t>
            </w:r>
            <w:r>
              <w:rPr>
                <w:rFonts w:hint="eastAsia" w:ascii="宋体" w:hAnsi="宋体" w:cs="宋体"/>
                <w:sz w:val="21"/>
                <w:szCs w:val="21"/>
                <w:highlight w:val="none"/>
                <w:lang w:bidi="ar"/>
              </w:rPr>
              <w:t>。</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危险源辨识基本充分、风险等级评价基本合理。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查见确定的</w:t>
            </w:r>
            <w:r>
              <w:rPr>
                <w:rFonts w:hint="eastAsia" w:ascii="宋体" w:hAnsi="宋体" w:cs="宋体"/>
                <w:sz w:val="21"/>
                <w:szCs w:val="21"/>
                <w:lang w:val="en-US" w:eastAsia="zh-CN" w:bidi="ar"/>
              </w:rPr>
              <w:t>交通事故伤人控制</w:t>
            </w:r>
            <w:r>
              <w:rPr>
                <w:rFonts w:hint="eastAsia" w:ascii="宋体" w:hAnsi="宋体" w:cs="宋体"/>
                <w:sz w:val="21"/>
                <w:szCs w:val="21"/>
                <w:lang w:bidi="ar"/>
              </w:rPr>
              <w:t>措施：</w:t>
            </w:r>
          </w:p>
          <w:p>
            <w:pPr>
              <w:numPr>
                <w:ilvl w:val="0"/>
                <w:numId w:val="2"/>
              </w:numPr>
              <w:spacing w:line="400" w:lineRule="exact"/>
              <w:jc w:val="left"/>
              <w:rPr>
                <w:rFonts w:hint="eastAsia" w:ascii="宋体" w:hAnsi="宋体" w:cs="宋体"/>
                <w:sz w:val="21"/>
                <w:szCs w:val="21"/>
                <w:lang w:bidi="ar"/>
              </w:rPr>
            </w:pPr>
            <w:r>
              <w:rPr>
                <w:rFonts w:hint="eastAsia" w:ascii="宋体" w:hAnsi="宋体" w:cs="宋体"/>
                <w:sz w:val="21"/>
                <w:szCs w:val="21"/>
                <w:lang w:val="en-US" w:eastAsia="zh-CN" w:bidi="ar"/>
              </w:rPr>
              <w:t>遵守交通规则注意交通安全</w:t>
            </w:r>
            <w:r>
              <w:rPr>
                <w:rFonts w:hint="eastAsia" w:ascii="宋体" w:hAnsi="宋体" w:cs="宋体"/>
                <w:sz w:val="21"/>
                <w:szCs w:val="21"/>
                <w:lang w:bidi="ar"/>
              </w:rPr>
              <w:t>；</w:t>
            </w:r>
          </w:p>
          <w:p>
            <w:pPr>
              <w:numPr>
                <w:ilvl w:val="0"/>
                <w:numId w:val="2"/>
              </w:numPr>
              <w:spacing w:line="400" w:lineRule="exact"/>
              <w:jc w:val="left"/>
              <w:rPr>
                <w:rFonts w:hint="eastAsia" w:ascii="宋体" w:hAnsi="宋体" w:cs="宋体"/>
                <w:sz w:val="21"/>
                <w:szCs w:val="21"/>
                <w:lang w:bidi="ar"/>
              </w:rPr>
            </w:pPr>
            <w:r>
              <w:rPr>
                <w:rFonts w:hint="eastAsia" w:ascii="宋体" w:hAnsi="宋体" w:cs="宋体"/>
                <w:sz w:val="21"/>
                <w:szCs w:val="21"/>
                <w:lang w:val="en-US" w:eastAsia="zh-CN" w:bidi="ar"/>
              </w:rPr>
              <w:t>遵守交通规则严禁后驾驶；</w:t>
            </w:r>
          </w:p>
          <w:p>
            <w:pPr>
              <w:numPr>
                <w:ilvl w:val="0"/>
                <w:numId w:val="2"/>
              </w:numPr>
              <w:spacing w:line="400" w:lineRule="exact"/>
              <w:jc w:val="left"/>
              <w:rPr>
                <w:rFonts w:ascii="宋体" w:hAnsi="宋体" w:cs="宋体"/>
                <w:szCs w:val="21"/>
              </w:rPr>
            </w:pPr>
            <w:r>
              <w:rPr>
                <w:rFonts w:hint="eastAsia" w:ascii="宋体" w:hAnsi="宋体" w:cs="宋体"/>
                <w:sz w:val="21"/>
                <w:szCs w:val="21"/>
                <w:lang w:val="en-US" w:eastAsia="zh-CN" w:bidi="ar"/>
              </w:rPr>
              <w:t>遵守交通规则。上班前检查车况。</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6.1.3</w:t>
            </w:r>
          </w:p>
          <w:p>
            <w:pPr>
              <w:rPr>
                <w:rFonts w:ascii="宋体" w:hAnsi="宋体" w:cs="新宋体"/>
                <w:szCs w:val="21"/>
              </w:rPr>
            </w:pPr>
          </w:p>
        </w:tc>
        <w:tc>
          <w:tcPr>
            <w:tcW w:w="10004" w:type="dxa"/>
          </w:tcPr>
          <w:p>
            <w:pPr>
              <w:tabs>
                <w:tab w:val="left" w:pos="-3"/>
              </w:tabs>
              <w:spacing w:line="400" w:lineRule="exact"/>
              <w:rPr>
                <w:rFonts w:ascii="宋体" w:hAnsi="宋体" w:cs="宋体"/>
                <w:sz w:val="21"/>
                <w:szCs w:val="21"/>
              </w:rPr>
            </w:pPr>
            <w:r>
              <w:rPr>
                <w:rFonts w:hint="eastAsia" w:ascii="宋体" w:hAnsi="宋体" w:cs="宋体"/>
                <w:szCs w:val="21"/>
              </w:rPr>
              <w:t>-</w:t>
            </w:r>
            <w:r>
              <w:rPr>
                <w:rFonts w:hint="eastAsia" w:ascii="宋体" w:hAnsi="宋体" w:cs="宋体"/>
                <w:sz w:val="21"/>
                <w:szCs w:val="21"/>
                <w:lang w:bidi="ar"/>
              </w:rPr>
              <w:t>---有《法律法规</w:t>
            </w:r>
            <w:r>
              <w:rPr>
                <w:rFonts w:hint="eastAsia" w:ascii="宋体" w:hAnsi="宋体" w:cs="宋体"/>
                <w:sz w:val="21"/>
                <w:szCs w:val="21"/>
                <w:lang w:val="en-US" w:eastAsia="zh-CN" w:bidi="ar"/>
              </w:rPr>
              <w:t>与其他要求控制</w:t>
            </w:r>
            <w:r>
              <w:rPr>
                <w:rFonts w:hint="eastAsia" w:ascii="宋体" w:hAnsi="宋体" w:cs="宋体"/>
                <w:sz w:val="21"/>
                <w:szCs w:val="21"/>
                <w:lang w:bidi="ar"/>
              </w:rPr>
              <w:t>程序》，查有《适用法律法规清单》，对本公司环境和职业健康安全管理体系适用的法律法规和当地政府、行业要求进行了识别，包括环境质量标准、排放标准、职业健康安全卫生标准等。</w:t>
            </w:r>
          </w:p>
          <w:p>
            <w:pPr>
              <w:spacing w:line="400" w:lineRule="exact"/>
              <w:rPr>
                <w:rFonts w:hint="eastAsia" w:ascii="宋体" w:hAnsi="宋体" w:cs="宋体"/>
                <w:sz w:val="21"/>
                <w:szCs w:val="21"/>
              </w:rPr>
            </w:pPr>
            <w:r>
              <w:rPr>
                <w:rFonts w:hint="eastAsia" w:ascii="宋体" w:hAnsi="宋体" w:cs="宋体"/>
                <w:sz w:val="21"/>
                <w:szCs w:val="21"/>
                <w:lang w:bidi="ar"/>
              </w:rPr>
              <w:t>查见：20</w:t>
            </w:r>
            <w:r>
              <w:rPr>
                <w:rFonts w:hint="eastAsia" w:ascii="宋体" w:hAnsi="宋体" w:cs="宋体"/>
                <w:sz w:val="21"/>
                <w:szCs w:val="21"/>
                <w:lang w:val="en-US" w:eastAsia="zh-CN" w:bidi="ar"/>
              </w:rPr>
              <w:t>20</w:t>
            </w:r>
            <w:r>
              <w:rPr>
                <w:rFonts w:hint="eastAsia" w:ascii="宋体" w:hAnsi="宋体" w:cs="宋体"/>
                <w:sz w:val="21"/>
                <w:szCs w:val="21"/>
                <w:lang w:bidi="ar"/>
              </w:rPr>
              <w:t>年《适用的法律法规清单》</w:t>
            </w:r>
          </w:p>
          <w:p>
            <w:pPr>
              <w:spacing w:line="400" w:lineRule="exact"/>
              <w:rPr>
                <w:rFonts w:hint="eastAsia" w:ascii="宋体" w:hAnsi="宋体" w:cs="宋体"/>
                <w:sz w:val="21"/>
                <w:szCs w:val="21"/>
              </w:rPr>
            </w:pPr>
            <w:r>
              <w:rPr>
                <w:rFonts w:hint="eastAsia" w:ascii="宋体" w:hAnsi="宋体" w:cs="宋体"/>
                <w:sz w:val="21"/>
                <w:szCs w:val="21"/>
                <w:lang w:bidi="ar"/>
              </w:rPr>
              <w:t>1）国家相关法律法规等</w:t>
            </w:r>
          </w:p>
          <w:p>
            <w:pPr>
              <w:spacing w:line="400" w:lineRule="exact"/>
              <w:rPr>
                <w:rFonts w:hint="eastAsia" w:ascii="宋体" w:hAnsi="宋体" w:cs="宋体"/>
                <w:sz w:val="21"/>
                <w:szCs w:val="21"/>
              </w:rPr>
            </w:pPr>
            <w:r>
              <w:rPr>
                <w:rFonts w:hint="eastAsia" w:ascii="宋体" w:hAnsi="宋体" w:cs="宋体"/>
                <w:sz w:val="21"/>
                <w:szCs w:val="21"/>
                <w:lang w:bidi="ar"/>
              </w:rPr>
              <w:t>2）</w:t>
            </w:r>
            <w:r>
              <w:rPr>
                <w:rFonts w:hint="eastAsia" w:ascii="宋体" w:hAnsi="宋体" w:cs="宋体"/>
                <w:sz w:val="21"/>
                <w:szCs w:val="21"/>
                <w:lang w:val="en-US" w:eastAsia="zh-CN" w:bidi="ar"/>
              </w:rPr>
              <w:t>四川省</w:t>
            </w:r>
            <w:r>
              <w:rPr>
                <w:rFonts w:hint="eastAsia" w:ascii="宋体" w:hAnsi="宋体" w:cs="宋体"/>
                <w:sz w:val="21"/>
                <w:szCs w:val="21"/>
                <w:lang w:bidi="ar"/>
              </w:rPr>
              <w:t>等地方法规；</w:t>
            </w:r>
          </w:p>
          <w:p>
            <w:pPr>
              <w:spacing w:line="400" w:lineRule="exact"/>
              <w:rPr>
                <w:rFonts w:hint="eastAsia" w:ascii="宋体" w:hAnsi="宋体" w:cs="宋体"/>
                <w:sz w:val="21"/>
                <w:szCs w:val="21"/>
              </w:rPr>
            </w:pPr>
            <w:r>
              <w:rPr>
                <w:rFonts w:hint="eastAsia" w:ascii="宋体" w:hAnsi="宋体" w:cs="宋体"/>
                <w:sz w:val="21"/>
                <w:szCs w:val="21"/>
                <w:lang w:bidi="ar"/>
              </w:rPr>
              <w:t>3）与环境、职业健康安全管理相关的执行标准</w:t>
            </w:r>
          </w:p>
          <w:p>
            <w:pPr>
              <w:spacing w:line="400" w:lineRule="exact"/>
              <w:rPr>
                <w:rFonts w:hint="eastAsia" w:ascii="宋体" w:hAnsi="宋体" w:cs="宋体"/>
                <w:sz w:val="21"/>
                <w:szCs w:val="21"/>
              </w:rPr>
            </w:pPr>
            <w:r>
              <w:rPr>
                <w:rFonts w:hint="eastAsia" w:ascii="宋体" w:hAnsi="宋体" w:cs="宋体"/>
                <w:sz w:val="21"/>
                <w:szCs w:val="21"/>
                <w:lang w:bidi="ar"/>
              </w:rPr>
              <w:t>抽 ：中华人民共和国环境保护法</w:t>
            </w:r>
          </w:p>
          <w:p>
            <w:pPr>
              <w:spacing w:line="400" w:lineRule="exact"/>
              <w:rPr>
                <w:rFonts w:hint="eastAsia" w:ascii="宋体" w:hAnsi="宋体" w:cs="宋体"/>
                <w:sz w:val="21"/>
                <w:szCs w:val="21"/>
              </w:rPr>
            </w:pPr>
            <w:r>
              <w:rPr>
                <w:rFonts w:hint="eastAsia" w:ascii="宋体" w:hAnsi="宋体" w:cs="宋体"/>
                <w:sz w:val="21"/>
                <w:szCs w:val="21"/>
                <w:lang w:bidi="ar"/>
              </w:rPr>
              <w:t xml:space="preserve">     中华人民共和国消防法</w:t>
            </w:r>
          </w:p>
          <w:p>
            <w:pPr>
              <w:spacing w:line="400" w:lineRule="exact"/>
              <w:rPr>
                <w:rFonts w:hint="eastAsia" w:ascii="宋体" w:hAnsi="宋体" w:cs="宋体"/>
                <w:sz w:val="21"/>
                <w:szCs w:val="21"/>
              </w:rPr>
            </w:pPr>
            <w:r>
              <w:rPr>
                <w:rFonts w:hint="eastAsia" w:ascii="宋体" w:hAnsi="宋体" w:cs="宋体"/>
                <w:sz w:val="21"/>
                <w:szCs w:val="21"/>
                <w:lang w:bidi="ar"/>
              </w:rPr>
              <w:t xml:space="preserve">      中华人民共和国安全</w:t>
            </w:r>
            <w:r>
              <w:rPr>
                <w:rFonts w:hint="eastAsia" w:ascii="宋体" w:hAnsi="宋体" w:cs="宋体"/>
                <w:sz w:val="21"/>
                <w:szCs w:val="21"/>
                <w:lang w:val="en-US" w:eastAsia="zh-CN" w:bidi="ar"/>
              </w:rPr>
              <w:t>生产</w:t>
            </w:r>
            <w:r>
              <w:rPr>
                <w:rFonts w:hint="eastAsia" w:ascii="宋体" w:hAnsi="宋体" w:cs="宋体"/>
                <w:sz w:val="21"/>
                <w:szCs w:val="21"/>
                <w:lang w:bidi="ar"/>
              </w:rPr>
              <w:t>法</w:t>
            </w:r>
          </w:p>
          <w:p>
            <w:pPr>
              <w:spacing w:line="400" w:lineRule="exact"/>
              <w:ind w:firstLine="525" w:firstLineChars="250"/>
              <w:rPr>
                <w:rFonts w:hint="eastAsia" w:ascii="宋体" w:hAnsi="宋体" w:cs="宋体"/>
                <w:sz w:val="21"/>
                <w:szCs w:val="21"/>
              </w:rPr>
            </w:pPr>
            <w:r>
              <w:rPr>
                <w:rFonts w:hint="eastAsia" w:ascii="宋体" w:hAnsi="宋体" w:cs="宋体"/>
                <w:sz w:val="21"/>
                <w:szCs w:val="21"/>
                <w:lang w:bidi="ar"/>
              </w:rPr>
              <w:t>固体废弃物污</w:t>
            </w:r>
            <w:r>
              <w:rPr>
                <w:rFonts w:hint="eastAsia" w:ascii="宋体" w:hAnsi="宋体" w:cs="宋体"/>
                <w:sz w:val="21"/>
                <w:szCs w:val="21"/>
                <w:highlight w:val="none"/>
                <w:lang w:bidi="ar"/>
              </w:rPr>
              <w:t>染防治法等</w:t>
            </w:r>
            <w:r>
              <w:rPr>
                <w:rFonts w:hint="eastAsia" w:ascii="宋体" w:hAnsi="宋体" w:cs="宋体"/>
                <w:sz w:val="21"/>
                <w:szCs w:val="21"/>
                <w:highlight w:val="none"/>
                <w:lang w:val="en-US" w:eastAsia="zh-CN" w:bidi="ar"/>
              </w:rPr>
              <w:t>119</w:t>
            </w:r>
            <w:r>
              <w:rPr>
                <w:rFonts w:hint="eastAsia" w:ascii="宋体" w:hAnsi="宋体" w:cs="宋体"/>
                <w:sz w:val="21"/>
                <w:szCs w:val="21"/>
                <w:highlight w:val="none"/>
                <w:lang w:bidi="ar"/>
              </w:rPr>
              <w:t>份。</w:t>
            </w:r>
          </w:p>
          <w:p>
            <w:pPr>
              <w:spacing w:line="400" w:lineRule="exact"/>
              <w:ind w:firstLine="525" w:firstLineChars="250"/>
              <w:rPr>
                <w:rFonts w:hint="eastAsia" w:ascii="宋体" w:hAnsi="宋体" w:cs="宋体"/>
                <w:sz w:val="21"/>
                <w:szCs w:val="21"/>
              </w:rPr>
            </w:pPr>
            <w:r>
              <w:rPr>
                <w:rFonts w:hint="eastAsia" w:ascii="宋体" w:hAnsi="宋体" w:cs="宋体"/>
                <w:sz w:val="21"/>
                <w:szCs w:val="21"/>
                <w:lang w:bidi="ar"/>
              </w:rPr>
              <w:t>《清单》中列出了法规名称、颁布实施时间、适用条款等内容；</w:t>
            </w:r>
          </w:p>
          <w:p>
            <w:pPr>
              <w:rPr>
                <w:rFonts w:ascii="宋体" w:hAnsi="宋体" w:cs="宋体"/>
                <w:szCs w:val="21"/>
              </w:rPr>
            </w:pPr>
            <w:r>
              <w:rPr>
                <w:rFonts w:hint="eastAsia" w:ascii="宋体" w:hAnsi="宋体" w:cs="宋体"/>
                <w:sz w:val="21"/>
                <w:szCs w:val="21"/>
                <w:lang w:bidi="ar"/>
              </w:rPr>
              <w:t>法规清单上传内部网络，以培训和宣传结合向员工传达要求，记录充分。基本符合要求。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004" w:type="dxa"/>
          </w:tcPr>
          <w:p>
            <w:pPr>
              <w:rPr>
                <w:rFonts w:ascii="宋体" w:hAnsi="宋体"/>
                <w:sz w:val="21"/>
                <w:szCs w:val="21"/>
              </w:rPr>
            </w:pPr>
            <w:r>
              <w:rPr>
                <w:rFonts w:hint="eastAsia" w:ascii="宋体" w:hAnsi="宋体"/>
                <w:sz w:val="21"/>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hint="eastAsia" w:ascii="宋体" w:hAnsi="宋体"/>
                <w:sz w:val="21"/>
                <w:szCs w:val="21"/>
              </w:rPr>
            </w:pPr>
            <w:r>
              <w:rPr>
                <w:rFonts w:hint="eastAsia" w:ascii="宋体" w:hAnsi="宋体"/>
                <w:sz w:val="21"/>
                <w:szCs w:val="21"/>
              </w:rPr>
              <w:t xml:space="preserve"> ◆根据过程的运行准则，组织实施资源能源的消耗控制火灾预防、职业健康安全事故防范等过程的控制，避免和减少了环境职业健康安全的损失。</w:t>
            </w:r>
          </w:p>
          <w:p>
            <w:pPr>
              <w:rPr>
                <w:rFonts w:hint="eastAsia" w:ascii="宋体" w:hAnsi="宋体"/>
                <w:sz w:val="21"/>
                <w:szCs w:val="21"/>
              </w:rPr>
            </w:pPr>
            <w:r>
              <w:rPr>
                <w:rFonts w:hint="eastAsia" w:ascii="宋体" w:hAnsi="宋体"/>
                <w:sz w:val="21"/>
                <w:szCs w:val="21"/>
              </w:rPr>
              <w:t xml:space="preserve"> ◆消防设施检查、节能降耗运行检查、火灾预防运行检查、安全环境检查等关键运行控制信息的证据都以记录或文件的方式保留。</w:t>
            </w:r>
          </w:p>
          <w:p>
            <w:pPr>
              <w:rPr>
                <w:rFonts w:hint="eastAsia" w:ascii="宋体" w:hAnsi="宋体"/>
                <w:sz w:val="21"/>
                <w:szCs w:val="21"/>
              </w:rPr>
            </w:pPr>
            <w:r>
              <w:rPr>
                <w:rFonts w:hint="eastAsia" w:ascii="宋体" w:hAnsi="宋体"/>
                <w:sz w:val="21"/>
                <w:szCs w:val="21"/>
              </w:rPr>
              <w:t xml:space="preserve"> ◆抽查环境运行的策划与控制实施</w:t>
            </w:r>
          </w:p>
          <w:p>
            <w:pPr>
              <w:rPr>
                <w:rFonts w:hint="eastAsia" w:ascii="宋体" w:hAnsi="宋体"/>
                <w:sz w:val="21"/>
                <w:szCs w:val="21"/>
              </w:rPr>
            </w:pPr>
            <w:r>
              <w:rPr>
                <w:rFonts w:hint="eastAsia" w:ascii="宋体" w:hAnsi="宋体"/>
                <w:sz w:val="21"/>
                <w:szCs w:val="21"/>
              </w:rPr>
              <w:t>1）固体废弃物排放的管控：</w:t>
            </w:r>
          </w:p>
          <w:p>
            <w:pPr>
              <w:pStyle w:val="17"/>
              <w:ind w:firstLine="0" w:firstLineChars="0"/>
              <w:rPr>
                <w:rFonts w:hint="eastAsia" w:ascii="宋体" w:hAnsi="宋体" w:cs="宋体"/>
                <w:szCs w:val="21"/>
                <w:lang w:bidi="ar"/>
              </w:rPr>
            </w:pPr>
            <w:r>
              <w:rPr>
                <w:rFonts w:hint="eastAsia" w:ascii="宋体" w:hAnsi="宋体"/>
                <w:color w:val="00B050"/>
                <w:szCs w:val="21"/>
              </w:rPr>
              <w:t xml:space="preserve">   </w:t>
            </w:r>
            <w:r>
              <w:rPr>
                <w:rFonts w:hint="eastAsia" w:ascii="宋体" w:hAnsi="宋体" w:cs="宋体"/>
                <w:szCs w:val="21"/>
                <w:lang w:val="en-US" w:eastAsia="zh-CN" w:bidi="ar"/>
              </w:rPr>
              <w:t>服务现场</w:t>
            </w:r>
            <w:r>
              <w:rPr>
                <w:rFonts w:hint="eastAsia" w:ascii="宋体" w:hAnsi="宋体" w:cs="宋体"/>
                <w:szCs w:val="21"/>
                <w:lang w:bidi="ar"/>
              </w:rPr>
              <w:t>的固废主要是</w:t>
            </w:r>
            <w:r>
              <w:rPr>
                <w:rFonts w:hint="eastAsia" w:ascii="宋体" w:hAnsi="宋体" w:cs="宋体"/>
                <w:szCs w:val="21"/>
                <w:lang w:val="en-US" w:eastAsia="zh-CN" w:bidi="ar"/>
              </w:rPr>
              <w:t>建筑垃圾及其使用的配件、辅料包装袋、箱及</w:t>
            </w:r>
            <w:r>
              <w:rPr>
                <w:rFonts w:hint="eastAsia" w:ascii="宋体" w:hAnsi="宋体" w:cs="宋体"/>
                <w:szCs w:val="21"/>
                <w:lang w:bidi="ar"/>
              </w:rPr>
              <w:t>胶带等废弃物</w:t>
            </w:r>
            <w:r>
              <w:rPr>
                <w:rFonts w:hint="eastAsia" w:ascii="宋体" w:hAnsi="宋体" w:cs="宋体"/>
                <w:szCs w:val="21"/>
                <w:lang w:eastAsia="zh-CN" w:bidi="ar"/>
              </w:rPr>
              <w:t>，</w:t>
            </w:r>
            <w:r>
              <w:rPr>
                <w:rFonts w:hint="eastAsia" w:ascii="宋体" w:hAnsi="宋体" w:cs="宋体"/>
                <w:szCs w:val="21"/>
                <w:lang w:val="en-US" w:eastAsia="zh-CN" w:bidi="ar"/>
              </w:rPr>
              <w:t>办公固废主要为生活垃圾</w:t>
            </w:r>
            <w:r>
              <w:rPr>
                <w:rFonts w:hint="eastAsia" w:ascii="宋体" w:hAnsi="宋体" w:cs="宋体"/>
                <w:szCs w:val="21"/>
                <w:lang w:bidi="ar"/>
              </w:rPr>
              <w:t>。控制方式：</w:t>
            </w:r>
            <w:r>
              <w:rPr>
                <w:rFonts w:hint="eastAsia" w:ascii="宋体" w:hAnsi="宋体" w:cs="宋体"/>
                <w:szCs w:val="21"/>
                <w:lang w:val="en-US" w:eastAsia="zh-CN" w:bidi="ar"/>
              </w:rPr>
              <w:t>服务现场</w:t>
            </w:r>
            <w:r>
              <w:rPr>
                <w:rFonts w:hint="eastAsia" w:ascii="宋体" w:hAnsi="宋体" w:cs="宋体"/>
                <w:szCs w:val="21"/>
                <w:lang w:bidi="ar"/>
              </w:rPr>
              <w:t>的固废固体废物由</w:t>
            </w:r>
            <w:r>
              <w:rPr>
                <w:rFonts w:hint="eastAsia" w:ascii="宋体" w:hAnsi="宋体" w:cs="宋体"/>
                <w:szCs w:val="21"/>
                <w:lang w:val="en-US" w:eastAsia="zh-CN" w:bidi="ar"/>
              </w:rPr>
              <w:t>业主方负责处理；办公固废由</w:t>
            </w:r>
            <w:r>
              <w:rPr>
                <w:rFonts w:hint="eastAsia" w:ascii="宋体" w:hAnsi="宋体" w:cs="宋体"/>
                <w:szCs w:val="21"/>
                <w:lang w:bidi="ar"/>
              </w:rPr>
              <w:t>垃圾桶</w:t>
            </w:r>
            <w:r>
              <w:rPr>
                <w:rFonts w:hint="eastAsia" w:ascii="宋体" w:hAnsi="宋体" w:cs="宋体"/>
                <w:szCs w:val="21"/>
                <w:lang w:val="en-US" w:eastAsia="zh-CN" w:bidi="ar"/>
              </w:rPr>
              <w:t>分类</w:t>
            </w:r>
            <w:r>
              <w:rPr>
                <w:rFonts w:hint="eastAsia" w:ascii="宋体" w:hAnsi="宋体" w:cs="宋体"/>
                <w:szCs w:val="21"/>
                <w:lang w:bidi="ar"/>
              </w:rPr>
              <w:t>收集，定期</w:t>
            </w:r>
            <w:r>
              <w:rPr>
                <w:rFonts w:hint="eastAsia" w:ascii="宋体" w:hAnsi="宋体" w:cs="宋体"/>
                <w:szCs w:val="21"/>
                <w:lang w:val="en-US" w:eastAsia="zh-CN" w:bidi="ar"/>
              </w:rPr>
              <w:t>由物业管理公司交与市政</w:t>
            </w:r>
            <w:r>
              <w:rPr>
                <w:rFonts w:hint="eastAsia" w:ascii="宋体" w:hAnsi="宋体" w:cs="宋体"/>
                <w:szCs w:val="21"/>
                <w:lang w:bidi="ar"/>
              </w:rPr>
              <w:t>环卫清运处置。</w:t>
            </w:r>
          </w:p>
          <w:p>
            <w:pPr>
              <w:pStyle w:val="17"/>
              <w:ind w:firstLine="0" w:firstLineChars="0"/>
              <w:rPr>
                <w:rFonts w:hint="eastAsia" w:ascii="宋体" w:hAnsi="宋体" w:cs="宋体"/>
                <w:szCs w:val="21"/>
                <w:lang w:bidi="ar"/>
              </w:rPr>
            </w:pPr>
            <w:r>
              <w:rPr>
                <w:rFonts w:hint="eastAsia" w:ascii="宋体" w:hAnsi="宋体" w:cs="宋体"/>
                <w:szCs w:val="21"/>
                <w:lang w:bidi="ar"/>
              </w:rPr>
              <w:t>2）资源、能源消耗管控：</w:t>
            </w:r>
          </w:p>
          <w:p>
            <w:pPr>
              <w:rPr>
                <w:rFonts w:hint="eastAsia" w:ascii="宋体" w:hAnsi="宋体" w:cs="宋体"/>
                <w:sz w:val="21"/>
                <w:szCs w:val="21"/>
                <w:lang w:bidi="ar"/>
              </w:rPr>
            </w:pPr>
            <w:r>
              <w:rPr>
                <w:rFonts w:hint="eastAsia" w:ascii="宋体" w:hAnsi="宋体" w:cs="宋体"/>
                <w:sz w:val="21"/>
                <w:szCs w:val="21"/>
                <w:lang w:bidi="ar"/>
              </w:rPr>
              <w:t xml:space="preserve">  负责人讲，公司资源、能源节约有相关规定措施，如：加强宣传、主管检查督导、专人定期统计跟进。现场有水、电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cs="宋体"/>
                <w:sz w:val="21"/>
                <w:szCs w:val="21"/>
                <w:lang w:bidi="ar"/>
              </w:rPr>
            </w:pPr>
            <w:r>
              <w:rPr>
                <w:rFonts w:hint="eastAsia" w:ascii="宋体" w:hAnsi="宋体" w:cs="宋体"/>
                <w:sz w:val="21"/>
                <w:szCs w:val="21"/>
                <w:lang w:bidi="ar"/>
              </w:rPr>
              <w:t>3）火灾预防：</w:t>
            </w:r>
          </w:p>
          <w:p>
            <w:pPr>
              <w:rPr>
                <w:rFonts w:hint="eastAsia" w:ascii="宋体" w:hAnsi="宋体" w:cs="宋体"/>
                <w:sz w:val="21"/>
                <w:szCs w:val="21"/>
                <w:lang w:bidi="ar"/>
              </w:rPr>
            </w:pPr>
            <w:r>
              <w:rPr>
                <w:rFonts w:hint="eastAsia" w:ascii="宋体" w:hAnsi="宋体" w:cs="宋体"/>
                <w:sz w:val="21"/>
                <w:szCs w:val="21"/>
                <w:lang w:bidi="ar"/>
              </w:rPr>
              <w:t xml:space="preserve">  张贴防火标识，购买灭火器等消防设施；</w:t>
            </w:r>
          </w:p>
          <w:p>
            <w:pPr>
              <w:rPr>
                <w:rFonts w:hint="eastAsia" w:ascii="宋体" w:hAnsi="宋体" w:cs="宋体"/>
                <w:sz w:val="21"/>
                <w:szCs w:val="21"/>
                <w:lang w:bidi="ar"/>
              </w:rPr>
            </w:pPr>
            <w:r>
              <w:rPr>
                <w:rFonts w:hint="eastAsia" w:ascii="宋体" w:hAnsi="宋体" w:cs="宋体"/>
                <w:sz w:val="21"/>
                <w:szCs w:val="21"/>
                <w:lang w:bidi="ar"/>
              </w:rPr>
              <w:t>组织相关人员进行培训；日常的检查；制定火灾应急预案。</w:t>
            </w:r>
          </w:p>
          <w:p>
            <w:pPr>
              <w:rPr>
                <w:rFonts w:hint="eastAsia" w:ascii="宋体" w:hAnsi="宋体" w:cs="宋体"/>
                <w:sz w:val="21"/>
                <w:szCs w:val="21"/>
                <w:lang w:bidi="ar"/>
              </w:rPr>
            </w:pPr>
            <w:r>
              <w:rPr>
                <w:rFonts w:hint="eastAsia" w:ascii="宋体" w:hAnsi="宋体" w:cs="宋体"/>
                <w:sz w:val="21"/>
                <w:szCs w:val="21"/>
                <w:lang w:bidi="ar"/>
              </w:rPr>
              <w:t>◆查见组织的职业健康安全运行控制状况：</w:t>
            </w:r>
          </w:p>
          <w:p>
            <w:pPr>
              <w:rPr>
                <w:rFonts w:hint="default" w:ascii="宋体" w:hAnsi="宋体" w:eastAsia="宋体" w:cs="宋体"/>
                <w:sz w:val="21"/>
                <w:szCs w:val="21"/>
                <w:lang w:val="en-US" w:eastAsia="zh-CN" w:bidi="ar"/>
              </w:rPr>
            </w:pPr>
            <w:r>
              <w:rPr>
                <w:rFonts w:hint="eastAsia" w:ascii="宋体" w:hAnsi="宋体" w:cs="宋体"/>
                <w:sz w:val="21"/>
                <w:szCs w:val="21"/>
                <w:lang w:bidi="ar"/>
              </w:rPr>
              <w:t xml:space="preserve">  1）</w:t>
            </w:r>
            <w:r>
              <w:rPr>
                <w:rFonts w:hint="eastAsia" w:ascii="宋体" w:hAnsi="宋体" w:cs="宋体"/>
                <w:sz w:val="21"/>
                <w:szCs w:val="21"/>
                <w:lang w:val="en-US" w:eastAsia="zh-CN" w:bidi="ar"/>
              </w:rPr>
              <w:t>现场服务过程中（可能）遇到的脚手架、模板坍塌事故</w:t>
            </w:r>
          </w:p>
          <w:p>
            <w:pPr>
              <w:rPr>
                <w:rFonts w:hint="eastAsia" w:ascii="宋体" w:hAnsi="宋体" w:cs="宋体"/>
                <w:sz w:val="21"/>
                <w:szCs w:val="21"/>
                <w:lang w:bidi="ar"/>
              </w:rPr>
            </w:pPr>
            <w:r>
              <w:rPr>
                <w:rFonts w:hint="eastAsia" w:ascii="宋体" w:hAnsi="宋体" w:cs="宋体"/>
                <w:sz w:val="21"/>
                <w:szCs w:val="21"/>
                <w:lang w:bidi="ar"/>
              </w:rPr>
              <w:t xml:space="preserve">   </w:t>
            </w:r>
            <w:r>
              <w:rPr>
                <w:rFonts w:hint="eastAsia" w:ascii="宋体" w:hAnsi="宋体" w:cs="宋体"/>
                <w:sz w:val="21"/>
                <w:szCs w:val="21"/>
                <w:lang w:val="en-US" w:eastAsia="zh-CN" w:bidi="ar"/>
              </w:rPr>
              <w:t>认真审查相关方（服务单位）的脚手架、模板的服务方案</w:t>
            </w:r>
            <w:r>
              <w:rPr>
                <w:rFonts w:hint="eastAsia" w:ascii="宋体" w:hAnsi="宋体" w:cs="宋体"/>
                <w:sz w:val="21"/>
                <w:szCs w:val="21"/>
                <w:lang w:bidi="ar"/>
              </w:rPr>
              <w:t>；</w:t>
            </w:r>
            <w:r>
              <w:rPr>
                <w:rFonts w:hint="eastAsia" w:ascii="宋体" w:hAnsi="宋体" w:cs="宋体"/>
                <w:sz w:val="21"/>
                <w:szCs w:val="21"/>
                <w:lang w:val="en-US" w:eastAsia="zh-CN" w:bidi="ar"/>
              </w:rPr>
              <w:t>监督相关方服务必须按照批准的方案进行，发现隐患及通知（施加影响）服务单位，并监督其纠正，使用之前进行验收</w:t>
            </w:r>
            <w:r>
              <w:rPr>
                <w:rFonts w:hint="eastAsia" w:ascii="宋体" w:hAnsi="宋体" w:cs="宋体"/>
                <w:sz w:val="21"/>
                <w:szCs w:val="21"/>
                <w:lang w:bidi="ar"/>
              </w:rPr>
              <w:t>；</w:t>
            </w:r>
            <w:r>
              <w:rPr>
                <w:rFonts w:hint="eastAsia" w:ascii="宋体" w:hAnsi="宋体" w:cs="宋体"/>
                <w:sz w:val="21"/>
                <w:szCs w:val="21"/>
                <w:lang w:val="en-US" w:eastAsia="zh-CN" w:bidi="ar"/>
              </w:rPr>
              <w:t>对现场服务人员进行培训，形成安全意识</w:t>
            </w:r>
            <w:r>
              <w:rPr>
                <w:rFonts w:hint="eastAsia" w:ascii="宋体" w:hAnsi="宋体" w:cs="宋体"/>
                <w:sz w:val="21"/>
                <w:szCs w:val="21"/>
                <w:lang w:bidi="ar"/>
              </w:rPr>
              <w:t>；</w:t>
            </w:r>
            <w:r>
              <w:rPr>
                <w:rFonts w:hint="eastAsia" w:ascii="宋体" w:hAnsi="宋体" w:cs="宋体"/>
                <w:sz w:val="21"/>
                <w:szCs w:val="21"/>
                <w:lang w:val="en-US" w:eastAsia="zh-CN" w:bidi="ar"/>
              </w:rPr>
              <w:t>佩戴防护用具</w:t>
            </w:r>
            <w:r>
              <w:rPr>
                <w:rFonts w:hint="eastAsia" w:ascii="宋体" w:hAnsi="宋体" w:cs="宋体"/>
                <w:sz w:val="21"/>
                <w:szCs w:val="21"/>
                <w:lang w:bidi="ar"/>
              </w:rPr>
              <w:t>。</w:t>
            </w:r>
          </w:p>
          <w:p>
            <w:pPr>
              <w:rPr>
                <w:rFonts w:hint="eastAsia" w:ascii="宋体" w:hAnsi="宋体" w:cs="宋体"/>
                <w:sz w:val="21"/>
                <w:szCs w:val="21"/>
                <w:lang w:bidi="ar"/>
              </w:rPr>
            </w:pPr>
            <w:r>
              <w:rPr>
                <w:rFonts w:hint="eastAsia" w:ascii="宋体" w:hAnsi="宋体" w:cs="宋体"/>
                <w:sz w:val="21"/>
                <w:szCs w:val="21"/>
                <w:lang w:bidi="ar"/>
              </w:rPr>
              <w:t xml:space="preserve">  2）意外触电防控</w:t>
            </w:r>
          </w:p>
          <w:p>
            <w:pPr>
              <w:rPr>
                <w:rFonts w:hint="eastAsia" w:ascii="宋体" w:hAnsi="宋体" w:cs="宋体"/>
                <w:sz w:val="21"/>
                <w:szCs w:val="21"/>
                <w:lang w:bidi="ar"/>
              </w:rPr>
            </w:pPr>
            <w:r>
              <w:rPr>
                <w:rFonts w:hint="eastAsia" w:ascii="宋体" w:hAnsi="宋体" w:cs="宋体"/>
                <w:sz w:val="21"/>
                <w:szCs w:val="21"/>
                <w:lang w:bidi="ar"/>
              </w:rPr>
              <w:t xml:space="preserve"> 建立用电检查管理制度；按规定进行安全检查；制定应急准备响应</w:t>
            </w:r>
            <w:r>
              <w:rPr>
                <w:rFonts w:hint="eastAsia" w:ascii="宋体" w:hAnsi="宋体" w:cs="宋体"/>
                <w:sz w:val="21"/>
                <w:szCs w:val="21"/>
                <w:lang w:val="en-US" w:eastAsia="zh-CN" w:bidi="ar"/>
              </w:rPr>
              <w:t xml:space="preserve"> </w:t>
            </w:r>
            <w:r>
              <w:rPr>
                <w:rFonts w:hint="eastAsia" w:ascii="宋体" w:hAnsi="宋体" w:cs="宋体"/>
                <w:sz w:val="21"/>
                <w:szCs w:val="21"/>
                <w:lang w:bidi="ar"/>
              </w:rPr>
              <w:t>预案；</w:t>
            </w:r>
          </w:p>
          <w:p>
            <w:pPr>
              <w:rPr>
                <w:rFonts w:hint="eastAsia" w:ascii="宋体" w:hAnsi="宋体" w:cs="宋体"/>
                <w:sz w:val="21"/>
                <w:szCs w:val="21"/>
                <w:lang w:bidi="ar"/>
              </w:rPr>
            </w:pPr>
            <w:r>
              <w:rPr>
                <w:rFonts w:hint="eastAsia" w:ascii="宋体" w:hAnsi="宋体" w:cs="宋体"/>
                <w:sz w:val="21"/>
                <w:szCs w:val="21"/>
                <w:lang w:bidi="ar"/>
              </w:rPr>
              <w:t>配备安全用具。</w:t>
            </w:r>
          </w:p>
          <w:p>
            <w:pPr>
              <w:rPr>
                <w:rFonts w:ascii="宋体" w:hAnsi="宋体" w:cs="宋体"/>
                <w:szCs w:val="21"/>
              </w:rPr>
            </w:pPr>
            <w:r>
              <w:rPr>
                <w:rFonts w:hint="eastAsia" w:ascii="宋体" w:hAnsi="宋体" w:cs="宋体"/>
                <w:sz w:val="21"/>
                <w:szCs w:val="21"/>
                <w:lang w:bidi="ar"/>
              </w:rPr>
              <w:t xml:space="preserve"> </w:t>
            </w:r>
            <w:r>
              <w:rPr>
                <w:rFonts w:hint="eastAsia" w:ascii="宋体" w:hAnsi="宋体" w:cs="宋体"/>
                <w:szCs w:val="21"/>
              </w:rPr>
              <w:t>3）</w:t>
            </w:r>
            <w:r>
              <w:rPr>
                <w:rFonts w:hint="eastAsia"/>
                <w:szCs w:val="21"/>
                <w:lang w:val="en-US" w:eastAsia="zh-CN"/>
              </w:rPr>
              <w:t>新冠疫情期间，组织策划了《疫情防控应急工作预案》和《复工实施方案》，对疫情期间的疫情防控物资的发放、人员的管控、每日的人员体温检测、环境的消毒等进行了策划</w:t>
            </w:r>
            <w:r>
              <w:rPr>
                <w:rFonts w:hint="eastAsia"/>
                <w:szCs w:val="21"/>
                <w:lang w:eastAsia="zh-CN"/>
              </w:rPr>
              <w:t>。</w:t>
            </w:r>
          </w:p>
          <w:p>
            <w:pPr>
              <w:rPr>
                <w:rFonts w:ascii="宋体" w:hAnsi="宋体" w:cs="宋体"/>
                <w:szCs w:val="21"/>
              </w:rPr>
            </w:pPr>
            <w:r>
              <w:rPr>
                <w:rFonts w:hint="eastAsia" w:ascii="宋体" w:hAnsi="宋体" w:cs="宋体"/>
                <w:szCs w:val="21"/>
              </w:rPr>
              <w:t xml:space="preserve">  4）对相关方施加影响</w:t>
            </w:r>
          </w:p>
          <w:p>
            <w:pPr>
              <w:rPr>
                <w:rFonts w:ascii="宋体" w:hAnsi="宋体" w:cs="宋体"/>
                <w:szCs w:val="21"/>
              </w:rPr>
            </w:pPr>
            <w:r>
              <w:rPr>
                <w:rFonts w:hint="eastAsia" w:ascii="宋体" w:hAnsi="宋体" w:cs="宋体"/>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Pr>
          <w:p>
            <w:pPr>
              <w:spacing w:line="400" w:lineRule="exact"/>
              <w:rPr>
                <w:rFonts w:hint="eastAsia" w:ascii="宋体" w:hAnsi="宋体" w:cs="宋体"/>
                <w:szCs w:val="21"/>
                <w:lang w:eastAsia="zh-CN"/>
              </w:rPr>
            </w:pPr>
            <w:r>
              <w:rPr>
                <w:rFonts w:hint="eastAsia" w:ascii="宋体" w:hAnsi="宋体" w:cs="宋体"/>
                <w:szCs w:val="21"/>
              </w:rPr>
              <w:t>查见：</w:t>
            </w:r>
            <w:r>
              <w:rPr>
                <w:rFonts w:hint="eastAsia" w:ascii="宋体" w:hAnsi="宋体" w:cs="宋体"/>
                <w:sz w:val="21"/>
                <w:szCs w:val="21"/>
                <w:highlight w:val="none"/>
                <w:lang w:bidi="ar"/>
              </w:rPr>
              <w:t>《应急准备</w:t>
            </w:r>
            <w:r>
              <w:rPr>
                <w:rFonts w:hint="eastAsia" w:ascii="宋体" w:hAnsi="宋体" w:cs="宋体"/>
                <w:sz w:val="21"/>
                <w:szCs w:val="21"/>
                <w:highlight w:val="none"/>
                <w:lang w:val="en-US" w:eastAsia="zh-CN" w:bidi="ar"/>
              </w:rPr>
              <w:t>与</w:t>
            </w:r>
            <w:r>
              <w:rPr>
                <w:rFonts w:hint="eastAsia" w:ascii="宋体" w:hAnsi="宋体" w:cs="宋体"/>
                <w:sz w:val="21"/>
                <w:szCs w:val="21"/>
                <w:highlight w:val="none"/>
                <w:lang w:bidi="ar"/>
              </w:rPr>
              <w:t>响应程序》、《</w:t>
            </w:r>
            <w:r>
              <w:rPr>
                <w:rFonts w:hint="eastAsia" w:ascii="宋体" w:hAnsi="宋体" w:cs="宋体"/>
                <w:sz w:val="21"/>
                <w:szCs w:val="21"/>
                <w:highlight w:val="none"/>
                <w:lang w:val="en-US" w:eastAsia="zh-CN" w:bidi="ar"/>
              </w:rPr>
              <w:t>公司</w:t>
            </w:r>
            <w:r>
              <w:rPr>
                <w:rFonts w:hint="eastAsia" w:ascii="宋体" w:hAnsi="宋体" w:cs="宋体"/>
                <w:sz w:val="21"/>
                <w:szCs w:val="21"/>
                <w:highlight w:val="none"/>
                <w:lang w:bidi="ar"/>
              </w:rPr>
              <w:t>火灾应急预案》等。</w:t>
            </w:r>
          </w:p>
          <w:p>
            <w:pPr>
              <w:keepNext w:val="0"/>
              <w:keepLines w:val="0"/>
              <w:widowControl/>
              <w:suppressLineNumbers w:val="0"/>
              <w:jc w:val="left"/>
              <w:rPr>
                <w:rFonts w:ascii="宋体" w:hAnsi="宋体" w:cs="宋体"/>
                <w:szCs w:val="21"/>
              </w:rPr>
            </w:pPr>
            <w:r>
              <w:rPr>
                <w:rFonts w:hint="eastAsia" w:ascii="宋体" w:hAnsi="宋体" w:cs="宋体"/>
                <w:szCs w:val="21"/>
              </w:rPr>
              <w:t>查见：</w:t>
            </w:r>
            <w:r>
              <w:rPr>
                <w:rFonts w:hint="eastAsia" w:ascii="宋体" w:hAnsi="宋体" w:cs="宋体"/>
                <w:szCs w:val="21"/>
                <w:lang w:val="en-US" w:eastAsia="zh-CN"/>
              </w:rPr>
              <w:t>消防应急演练记录表</w:t>
            </w:r>
            <w:r>
              <w:rPr>
                <w:rFonts w:hint="eastAsia" w:ascii="宋体" w:hAnsi="宋体" w:cs="宋体"/>
                <w:szCs w:val="21"/>
              </w:rPr>
              <w:t>：公司全体人</w:t>
            </w:r>
            <w:r>
              <w:rPr>
                <w:rFonts w:hint="eastAsia" w:ascii="宋体" w:hAnsi="宋体" w:cs="宋体"/>
                <w:szCs w:val="21"/>
                <w:lang w:eastAsia="zh-CN"/>
              </w:rPr>
              <w:t>员参加了20</w:t>
            </w:r>
            <w:r>
              <w:rPr>
                <w:rFonts w:hint="eastAsia" w:ascii="宋体" w:hAnsi="宋体" w:cs="宋体"/>
                <w:szCs w:val="21"/>
                <w:lang w:val="en-US" w:eastAsia="zh-CN"/>
              </w:rPr>
              <w:t>20</w:t>
            </w:r>
            <w:r>
              <w:rPr>
                <w:rFonts w:hint="eastAsia" w:ascii="宋体" w:hAnsi="宋体" w:cs="宋体"/>
                <w:szCs w:val="21"/>
                <w:lang w:eastAsia="zh-CN"/>
              </w:rPr>
              <w:t>年</w:t>
            </w:r>
            <w:r>
              <w:rPr>
                <w:rFonts w:hint="eastAsia" w:ascii="宋体" w:hAnsi="宋体" w:cs="宋体"/>
                <w:szCs w:val="21"/>
                <w:lang w:val="en-US" w:eastAsia="zh-CN"/>
              </w:rPr>
              <w:t>3</w:t>
            </w:r>
            <w:r>
              <w:rPr>
                <w:rFonts w:hint="eastAsia" w:ascii="宋体" w:hAnsi="宋体" w:cs="宋体"/>
                <w:szCs w:val="21"/>
                <w:lang w:eastAsia="zh-CN"/>
              </w:rPr>
              <w:t>月1</w:t>
            </w:r>
            <w:r>
              <w:rPr>
                <w:rFonts w:hint="eastAsia" w:ascii="宋体" w:hAnsi="宋体" w:cs="宋体"/>
                <w:szCs w:val="21"/>
                <w:lang w:val="en-US" w:eastAsia="zh-CN"/>
              </w:rPr>
              <w:t>8</w:t>
            </w:r>
            <w:r>
              <w:rPr>
                <w:rFonts w:hint="eastAsia" w:ascii="宋体" w:hAnsi="宋体" w:cs="宋体"/>
                <w:szCs w:val="21"/>
                <w:lang w:eastAsia="zh-CN"/>
              </w:rPr>
              <w:t>日进行的消防应急预案演练。</w:t>
            </w:r>
            <w:r>
              <w:rPr>
                <w:rFonts w:hint="eastAsia" w:ascii="宋体" w:hAnsi="宋体" w:cs="宋体"/>
                <w:szCs w:val="21"/>
              </w:rPr>
              <w:t>查，能提供以上演练记录及</w:t>
            </w:r>
            <w:r>
              <w:rPr>
                <w:rFonts w:hint="eastAsia" w:ascii="宋体" w:hAnsi="宋体" w:cs="宋体"/>
                <w:szCs w:val="21"/>
                <w:lang w:eastAsia="zh-CN"/>
              </w:rPr>
              <w:t>火灾</w:t>
            </w:r>
            <w:r>
              <w:rPr>
                <w:rFonts w:hint="eastAsia" w:ascii="宋体" w:hAnsi="宋体" w:cs="宋体"/>
                <w:szCs w:val="21"/>
              </w:rPr>
              <w:t>演习总结报告。通过演练，检验了公司应对突发事件的能力、以及公司</w:t>
            </w:r>
            <w:r>
              <w:rPr>
                <w:rFonts w:hint="eastAsia" w:ascii="宋体" w:hAnsi="宋体" w:cs="宋体"/>
                <w:szCs w:val="21"/>
                <w:lang w:eastAsia="zh-CN"/>
              </w:rPr>
              <w:t>触电、</w:t>
            </w:r>
            <w:r>
              <w:rPr>
                <w:rFonts w:hint="eastAsia" w:ascii="宋体" w:hAnsi="宋体" w:cs="宋体"/>
                <w:szCs w:val="21"/>
              </w:rPr>
              <w:t>火灾事故应急预案的可操作性。有效降低事故危害，减少事故损失，确保</w:t>
            </w:r>
            <w:r>
              <w:rPr>
                <w:rFonts w:hint="eastAsia" w:ascii="宋体" w:hAnsi="宋体" w:cs="宋体"/>
                <w:szCs w:val="21"/>
                <w:lang w:eastAsia="zh-CN"/>
              </w:rPr>
              <w:t>员工人身安全和</w:t>
            </w:r>
            <w:r>
              <w:rPr>
                <w:rFonts w:hint="eastAsia" w:ascii="宋体" w:hAnsi="宋体" w:cs="宋体"/>
                <w:szCs w:val="21"/>
              </w:rPr>
              <w:t>公司安全、健康、有序的发展等。</w:t>
            </w:r>
          </w:p>
          <w:p>
            <w:pPr>
              <w:rPr>
                <w:rFonts w:ascii="宋体" w:hAnsi="宋体" w:cs="宋体"/>
                <w:szCs w:val="21"/>
              </w:rPr>
            </w:pPr>
            <w:r>
              <w:rPr>
                <w:rFonts w:hint="eastAsia" w:ascii="宋体" w:hAnsi="宋体" w:cs="宋体"/>
                <w:szCs w:val="21"/>
              </w:rPr>
              <w:t>应急准备：在公司办公区域</w:t>
            </w:r>
            <w:r>
              <w:rPr>
                <w:rFonts w:hint="eastAsia" w:ascii="宋体" w:hAnsi="宋体" w:cs="宋体"/>
                <w:szCs w:val="21"/>
                <w:lang w:eastAsia="zh-CN"/>
              </w:rPr>
              <w:t>走廊</w:t>
            </w:r>
            <w:r>
              <w:rPr>
                <w:rFonts w:hint="eastAsia" w:ascii="宋体" w:hAnsi="宋体" w:cs="宋体"/>
                <w:szCs w:val="21"/>
              </w:rPr>
              <w:t>，按要求配置灭火器。</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 </w:t>
            </w:r>
          </w:p>
          <w:p>
            <w:pPr>
              <w:rPr>
                <w:rFonts w:ascii="宋体" w:hAnsi="宋体" w:cs="新宋体"/>
                <w:szCs w:val="21"/>
              </w:rPr>
            </w:pPr>
          </w:p>
        </w:tc>
        <w:tc>
          <w:tcPr>
            <w:tcW w:w="10004" w:type="dxa"/>
          </w:tcPr>
          <w:p>
            <w:pPr>
              <w:spacing w:line="400" w:lineRule="exact"/>
              <w:rPr>
                <w:rFonts w:hint="eastAsia" w:ascii="宋体" w:hAnsi="宋体" w:cs="宋体"/>
                <w:szCs w:val="21"/>
              </w:rPr>
            </w:pPr>
            <w:r>
              <w:rPr>
                <w:rFonts w:hint="eastAsia" w:ascii="宋体" w:hAnsi="宋体" w:cs="宋体"/>
                <w:szCs w:val="21"/>
              </w:rPr>
              <w:t>----有《</w:t>
            </w:r>
            <w:r>
              <w:rPr>
                <w:rFonts w:hint="eastAsia" w:ascii="宋体" w:hAnsi="宋体" w:cs="宋体"/>
                <w:sz w:val="21"/>
                <w:szCs w:val="21"/>
                <w:lang w:bidi="ar"/>
              </w:rPr>
              <w:t>环境及安全监视和测量控制程序</w:t>
            </w:r>
            <w:r>
              <w:rPr>
                <w:rFonts w:hint="eastAsia" w:ascii="宋体" w:hAnsi="宋体" w:cs="宋体"/>
                <w:szCs w:val="21"/>
              </w:rPr>
              <w:t>》和管理文件。</w:t>
            </w:r>
          </w:p>
          <w:p>
            <w:pPr>
              <w:spacing w:line="400" w:lineRule="exact"/>
              <w:rPr>
                <w:rFonts w:hint="eastAsia" w:ascii="宋体" w:hAnsi="宋体" w:cs="宋体"/>
                <w:sz w:val="21"/>
                <w:szCs w:val="21"/>
                <w:lang w:bidi="ar"/>
              </w:rPr>
            </w:pPr>
            <w:r>
              <w:rPr>
                <w:rFonts w:hint="eastAsia" w:ascii="宋体" w:hAnsi="宋体" w:cs="宋体"/>
                <w:sz w:val="21"/>
                <w:szCs w:val="21"/>
                <w:lang w:bidi="ar"/>
              </w:rPr>
              <w:t>◆查公司环境体系运行检查记录表</w:t>
            </w:r>
          </w:p>
          <w:p>
            <w:pPr>
              <w:spacing w:line="400" w:lineRule="exact"/>
              <w:rPr>
                <w:rFonts w:hint="eastAsia" w:ascii="宋体" w:hAnsi="宋体" w:cs="宋体"/>
                <w:sz w:val="21"/>
                <w:szCs w:val="21"/>
                <w:lang w:bidi="ar"/>
              </w:rPr>
            </w:pPr>
            <w:r>
              <w:rPr>
                <w:rFonts w:hint="eastAsia" w:ascii="宋体" w:hAnsi="宋体" w:cs="宋体"/>
                <w:sz w:val="21"/>
                <w:szCs w:val="21"/>
                <w:lang w:bidi="ar"/>
              </w:rPr>
              <w:t>查20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月至</w:t>
            </w:r>
            <w:r>
              <w:rPr>
                <w:rFonts w:hint="eastAsia" w:ascii="宋体" w:hAnsi="宋体" w:cs="宋体"/>
                <w:sz w:val="21"/>
                <w:szCs w:val="21"/>
                <w:lang w:val="en-US" w:eastAsia="zh-CN" w:bidi="ar"/>
              </w:rPr>
              <w:t>2020年6</w:t>
            </w:r>
            <w:r>
              <w:rPr>
                <w:rFonts w:hint="eastAsia" w:ascii="宋体" w:hAnsi="宋体" w:cs="宋体"/>
                <w:sz w:val="21"/>
                <w:szCs w:val="21"/>
                <w:lang w:bidi="ar"/>
              </w:rPr>
              <w:t>月份，公司对水电管理、固废料管理、消防安全管理、和相关方管理进行了检查，检查结论：运行正常。</w:t>
            </w:r>
          </w:p>
          <w:p>
            <w:pPr>
              <w:spacing w:line="400" w:lineRule="exact"/>
              <w:rPr>
                <w:rFonts w:ascii="宋体" w:hAnsi="宋体" w:cs="宋体"/>
                <w:szCs w:val="21"/>
              </w:rPr>
            </w:pPr>
            <w:r>
              <w:rPr>
                <w:rFonts w:hint="eastAsia" w:ascii="宋体" w:hAnsi="宋体" w:cs="宋体"/>
                <w:sz w:val="21"/>
                <w:szCs w:val="21"/>
                <w:lang w:bidi="ar"/>
              </w:rPr>
              <w:t>检查人：</w:t>
            </w:r>
            <w:r>
              <w:rPr>
                <w:rFonts w:hint="eastAsia" w:ascii="宋体" w:hAnsi="宋体" w:cs="宋体"/>
                <w:sz w:val="21"/>
                <w:szCs w:val="21"/>
                <w:lang w:val="en-US" w:eastAsia="zh-CN" w:bidi="ar"/>
              </w:rPr>
              <w:t>罗小琼</w:t>
            </w:r>
          </w:p>
          <w:p>
            <w:pPr>
              <w:spacing w:line="4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 w:val="21"/>
                <w:szCs w:val="21"/>
                <w:lang w:bidi="ar"/>
              </w:rPr>
              <w:t xml:space="preserve"> 职工健康体检报告</w:t>
            </w:r>
          </w:p>
          <w:p>
            <w:pPr>
              <w:spacing w:line="400" w:lineRule="exact"/>
              <w:rPr>
                <w:rFonts w:hint="eastAsia" w:ascii="宋体" w:hAnsi="宋体" w:cs="宋体"/>
                <w:b/>
                <w:bCs/>
                <w:sz w:val="21"/>
                <w:szCs w:val="21"/>
              </w:rPr>
            </w:pPr>
            <w:r>
              <w:rPr>
                <w:rFonts w:hint="eastAsia" w:ascii="宋体" w:hAnsi="宋体" w:cs="宋体"/>
                <w:b/>
                <w:bCs/>
                <w:sz w:val="21"/>
                <w:szCs w:val="21"/>
                <w:lang w:bidi="ar"/>
              </w:rPr>
              <w:t>抽查</w:t>
            </w:r>
            <w:r>
              <w:rPr>
                <w:rFonts w:hint="eastAsia" w:ascii="宋体" w:hAnsi="宋体" w:cs="宋体"/>
                <w:b/>
                <w:bCs/>
                <w:sz w:val="21"/>
                <w:szCs w:val="21"/>
                <w:lang w:eastAsia="zh-CN" w:bidi="ar"/>
              </w:rPr>
              <w:t>特殊工种电焊工、架子工的</w:t>
            </w:r>
            <w:r>
              <w:rPr>
                <w:rFonts w:hint="eastAsia" w:ascii="宋体" w:hAnsi="宋体" w:cs="宋体"/>
                <w:b/>
                <w:bCs/>
                <w:sz w:val="21"/>
                <w:szCs w:val="21"/>
                <w:lang w:bidi="ar"/>
              </w:rPr>
              <w:t>健康体检记录、未能提供</w:t>
            </w:r>
            <w:r>
              <w:rPr>
                <w:rFonts w:hint="eastAsia" w:ascii="宋体" w:hAnsi="宋体" w:cs="宋体"/>
                <w:b/>
                <w:bCs/>
                <w:sz w:val="21"/>
                <w:szCs w:val="21"/>
                <w:lang w:eastAsia="zh-CN" w:bidi="ar"/>
              </w:rPr>
              <w:t>李坤、杨义白、张兴明的健康体检记录</w:t>
            </w:r>
            <w:r>
              <w:rPr>
                <w:rFonts w:hint="eastAsia" w:ascii="宋体" w:hAnsi="宋体" w:cs="宋体"/>
                <w:b/>
                <w:bCs/>
                <w:sz w:val="21"/>
                <w:szCs w:val="21"/>
                <w:lang w:bidi="ar"/>
              </w:rPr>
              <w:t>。不符合标准要求。</w:t>
            </w:r>
          </w:p>
          <w:p>
            <w:pPr>
              <w:spacing w:line="400" w:lineRule="exact"/>
              <w:rPr>
                <w:highlight w:val="none"/>
              </w:rPr>
            </w:pPr>
            <w:r>
              <w:rPr>
                <w:rFonts w:hint="eastAsia"/>
                <w:highlight w:val="none"/>
              </w:rPr>
              <w:t xml:space="preserve">◆ </w:t>
            </w:r>
            <w:r>
              <w:rPr>
                <w:rFonts w:hint="eastAsia"/>
                <w:highlight w:val="none"/>
                <w:lang w:eastAsia="zh-CN"/>
              </w:rPr>
              <w:t>新冠</w:t>
            </w:r>
            <w:r>
              <w:rPr>
                <w:rFonts w:hint="eastAsia" w:ascii="宋体" w:hAnsi="宋体" w:cs="宋体"/>
                <w:szCs w:val="21"/>
                <w:highlight w:val="none"/>
                <w:lang w:eastAsia="zh-CN"/>
              </w:rPr>
              <w:t>疫情期间职业健康安全控制</w:t>
            </w:r>
          </w:p>
          <w:p>
            <w:pPr>
              <w:pStyle w:val="2"/>
              <w:ind w:firstLine="230" w:firstLineChars="100"/>
              <w:rPr>
                <w:rFonts w:hint="eastAsia"/>
                <w:highlight w:val="none"/>
                <w:lang w:eastAsia="zh-CN"/>
              </w:rPr>
            </w:pPr>
            <w:r>
              <w:rPr>
                <w:rFonts w:hint="eastAsia" w:ascii="宋体" w:hAnsi="宋体" w:cs="宋体"/>
                <w:szCs w:val="21"/>
                <w:highlight w:val="none"/>
                <w:lang w:eastAsia="zh-CN"/>
              </w:rPr>
              <w:t>抽见疫情期间《新冠病毒防治台账》，提供</w:t>
            </w:r>
            <w:r>
              <w:rPr>
                <w:rFonts w:hint="eastAsia" w:ascii="宋体" w:hAnsi="宋体" w:cs="宋体"/>
                <w:szCs w:val="21"/>
                <w:highlight w:val="none"/>
                <w:lang w:val="en-US" w:eastAsia="zh-CN"/>
              </w:rPr>
              <w:t xml:space="preserve"> 3月、4月份人员体温测试记录（体温检测由物业和业主方负责），防控物资发放记录等。对疫情的防控能起到有效的作用。</w:t>
            </w:r>
          </w:p>
          <w:p>
            <w:pPr>
              <w:spacing w:line="400" w:lineRule="exact"/>
              <w:ind w:firstLine="210" w:firstLineChars="100"/>
              <w:rPr>
                <w:rFonts w:ascii="宋体" w:hAnsi="宋体" w:cs="宋体"/>
                <w:szCs w:val="21"/>
              </w:rPr>
            </w:pPr>
            <w:r>
              <w:rPr>
                <w:rFonts w:hint="eastAsia" w:ascii="宋体" w:hAnsi="宋体" w:cs="宋体"/>
                <w:szCs w:val="21"/>
              </w:rPr>
              <w:t>自体系建立以来没有发生过安全事故。</w:t>
            </w:r>
          </w:p>
          <w:p>
            <w:pPr>
              <w:spacing w:line="400" w:lineRule="exact"/>
              <w:ind w:firstLine="210" w:firstLineChars="100"/>
              <w:rPr>
                <w:rFonts w:ascii="宋体" w:hAnsi="宋体" w:cs="宋体"/>
                <w:szCs w:val="21"/>
              </w:rPr>
            </w:pPr>
            <w:r>
              <w:rPr>
                <w:rFonts w:hint="eastAsia" w:ascii="宋体" w:hAnsi="宋体" w:cs="宋体"/>
                <w:szCs w:val="21"/>
              </w:rPr>
              <w:t>监测设备：公司暂无环境、职业健康安全监测设备。</w:t>
            </w:r>
          </w:p>
        </w:tc>
        <w:tc>
          <w:tcPr>
            <w:tcW w:w="1585" w:type="dxa"/>
          </w:tcPr>
          <w:p/>
          <w:p>
            <w:pPr>
              <w:pStyle w:val="2"/>
            </w:pPr>
          </w:p>
          <w:p>
            <w:pPr>
              <w:pStyle w:val="2"/>
            </w:pPr>
          </w:p>
          <w:p>
            <w:pPr>
              <w:pStyle w:val="2"/>
            </w:pPr>
          </w:p>
          <w:p>
            <w:pPr>
              <w:pStyle w:val="2"/>
            </w:pPr>
          </w:p>
          <w:p>
            <w:pPr>
              <w:pStyle w:val="2"/>
            </w:pPr>
          </w:p>
          <w:p>
            <w:pPr>
              <w:pStyle w:val="2"/>
            </w:pPr>
          </w:p>
          <w:p>
            <w:pPr>
              <w:pStyle w:val="2"/>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N</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9.1.2 </w:t>
            </w:r>
          </w:p>
          <w:p>
            <w:pPr>
              <w:rPr>
                <w:rFonts w:ascii="宋体" w:hAnsi="宋体" w:cs="新宋体"/>
                <w:szCs w:val="21"/>
              </w:rPr>
            </w:pPr>
          </w:p>
        </w:tc>
        <w:tc>
          <w:tcPr>
            <w:tcW w:w="10004" w:type="dxa"/>
          </w:tcPr>
          <w:p>
            <w:pPr>
              <w:widowControl/>
              <w:spacing w:line="400" w:lineRule="exact"/>
              <w:jc w:val="left"/>
              <w:rPr>
                <w:rFonts w:ascii="宋体" w:hAnsi="宋体"/>
                <w:sz w:val="21"/>
                <w:szCs w:val="21"/>
              </w:rPr>
            </w:pPr>
            <w:r>
              <w:rPr>
                <w:rFonts w:hint="eastAsia" w:ascii="宋体" w:hAnsi="宋体"/>
                <w:sz w:val="21"/>
                <w:szCs w:val="21"/>
              </w:rPr>
              <w:t>----有《合规性评价控制程序》，规定明确基本合理。</w:t>
            </w:r>
            <w:r>
              <w:rPr>
                <w:rFonts w:hint="eastAsia" w:ascii="宋体" w:hAnsi="宋体"/>
                <w:sz w:val="21"/>
                <w:szCs w:val="21"/>
                <w:lang w:eastAsia="zh-CN"/>
              </w:rPr>
              <w:t>综合部</w:t>
            </w:r>
            <w:r>
              <w:rPr>
                <w:rFonts w:hint="eastAsia" w:ascii="宋体" w:hAnsi="宋体"/>
                <w:sz w:val="21"/>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sz w:val="21"/>
                <w:szCs w:val="21"/>
              </w:rPr>
            </w:pPr>
            <w:r>
              <w:rPr>
                <w:rFonts w:hint="eastAsia" w:ascii="宋体" w:hAnsi="宋体"/>
                <w:sz w:val="21"/>
                <w:szCs w:val="21"/>
              </w:rPr>
              <w:t>查由</w:t>
            </w:r>
            <w:r>
              <w:rPr>
                <w:rFonts w:hint="eastAsia" w:ascii="宋体" w:hAnsi="宋体"/>
                <w:sz w:val="21"/>
                <w:szCs w:val="21"/>
                <w:lang w:eastAsia="zh-CN"/>
              </w:rPr>
              <w:t>综合部</w:t>
            </w:r>
            <w:r>
              <w:rPr>
                <w:rFonts w:hint="eastAsia" w:ascii="宋体" w:hAnsi="宋体"/>
                <w:sz w:val="21"/>
                <w:szCs w:val="21"/>
              </w:rPr>
              <w:t>组织各部门于20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3</w:t>
            </w:r>
            <w:r>
              <w:rPr>
                <w:rFonts w:hint="eastAsia" w:ascii="宋体" w:hAnsi="宋体"/>
                <w:sz w:val="21"/>
                <w:szCs w:val="21"/>
              </w:rPr>
              <w:t>月</w:t>
            </w:r>
            <w:r>
              <w:rPr>
                <w:rFonts w:hint="eastAsia" w:ascii="宋体" w:hAnsi="宋体"/>
                <w:sz w:val="21"/>
                <w:szCs w:val="21"/>
                <w:lang w:val="en-US" w:eastAsia="zh-CN"/>
              </w:rPr>
              <w:t>2</w:t>
            </w:r>
            <w:r>
              <w:rPr>
                <w:rFonts w:hint="eastAsia" w:ascii="宋体" w:hAnsi="宋体"/>
                <w:sz w:val="21"/>
                <w:szCs w:val="21"/>
              </w:rPr>
              <w:t>日对公司管理和经营活动中涉及的重要环境因素、危险源、法律法规进行了评价。</w:t>
            </w:r>
          </w:p>
          <w:p>
            <w:pPr>
              <w:widowControl/>
              <w:spacing w:line="400" w:lineRule="exact"/>
              <w:jc w:val="left"/>
              <w:rPr>
                <w:rFonts w:hint="eastAsia" w:ascii="宋体" w:hAnsi="宋体"/>
                <w:sz w:val="21"/>
                <w:szCs w:val="21"/>
              </w:rPr>
            </w:pPr>
            <w:r>
              <w:rPr>
                <w:rFonts w:hint="eastAsia" w:ascii="宋体" w:hAnsi="宋体"/>
                <w:sz w:val="21"/>
                <w:szCs w:val="21"/>
              </w:rPr>
              <w:t>评价结论：符合</w:t>
            </w:r>
          </w:p>
          <w:p>
            <w:pPr>
              <w:widowControl/>
              <w:spacing w:line="400" w:lineRule="exact"/>
              <w:jc w:val="left"/>
              <w:rPr>
                <w:rFonts w:hint="default" w:ascii="宋体" w:hAnsi="宋体" w:eastAsia="宋体"/>
                <w:sz w:val="21"/>
                <w:szCs w:val="21"/>
                <w:lang w:val="en-US" w:eastAsia="zh-CN"/>
              </w:rPr>
            </w:pPr>
            <w:r>
              <w:rPr>
                <w:rFonts w:hint="eastAsia" w:ascii="宋体" w:hAnsi="宋体"/>
                <w:sz w:val="21"/>
                <w:szCs w:val="21"/>
              </w:rPr>
              <w:t>评价人：</w:t>
            </w:r>
            <w:r>
              <w:rPr>
                <w:rFonts w:hint="eastAsia" w:ascii="宋体" w:hAnsi="宋体"/>
                <w:sz w:val="21"/>
                <w:szCs w:val="21"/>
                <w:lang w:val="en-US" w:eastAsia="zh-CN"/>
              </w:rPr>
              <w:t>罗小琼</w:t>
            </w:r>
            <w:r>
              <w:rPr>
                <w:rFonts w:hint="eastAsia" w:ascii="宋体" w:hAnsi="宋体"/>
                <w:sz w:val="21"/>
                <w:szCs w:val="21"/>
              </w:rPr>
              <w:t>、</w:t>
            </w:r>
            <w:r>
              <w:rPr>
                <w:rFonts w:hint="eastAsia" w:ascii="宋体" w:hAnsi="宋体"/>
                <w:sz w:val="21"/>
                <w:szCs w:val="21"/>
                <w:lang w:val="en-US" w:eastAsia="zh-CN"/>
              </w:rPr>
              <w:t>江成云、夏磊</w:t>
            </w:r>
          </w:p>
          <w:p>
            <w:pPr>
              <w:rPr>
                <w:rFonts w:ascii="宋体" w:hAnsi="宋体" w:cs="宋体"/>
                <w:szCs w:val="21"/>
              </w:rPr>
            </w:pPr>
            <w:r>
              <w:rPr>
                <w:rFonts w:hint="eastAsia" w:ascii="宋体" w:hAnsi="宋体"/>
                <w:sz w:val="21"/>
                <w:szCs w:val="21"/>
              </w:rPr>
              <w:t>查：有《合规性评价报告》，有保持合规性评价的相关记录。</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10.2;10.3；</w:t>
            </w:r>
          </w:p>
          <w:p>
            <w:pPr>
              <w:rPr>
                <w:rFonts w:ascii="宋体" w:hAnsi="宋体" w:cs="新宋体"/>
                <w:szCs w:val="21"/>
              </w:rPr>
            </w:pPr>
          </w:p>
        </w:tc>
        <w:tc>
          <w:tcPr>
            <w:tcW w:w="10004" w:type="dxa"/>
          </w:tcPr>
          <w:p>
            <w:pPr>
              <w:widowControl/>
              <w:spacing w:line="400" w:lineRule="exact"/>
              <w:jc w:val="left"/>
              <w:rPr>
                <w:rFonts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控制</w:t>
            </w:r>
            <w:r>
              <w:rPr>
                <w:rFonts w:hint="eastAsia" w:ascii="宋体" w:hAnsi="宋体"/>
                <w:sz w:val="21"/>
                <w:szCs w:val="21"/>
              </w:rPr>
              <w:t>程序》、</w:t>
            </w:r>
            <w:r>
              <w:rPr>
                <w:rFonts w:hint="eastAsia" w:ascii="宋体" w:hAnsi="宋体" w:cs="宋体"/>
                <w:sz w:val="21"/>
                <w:szCs w:val="21"/>
                <w:lang w:bidi="ar"/>
              </w:rPr>
              <w:t>《</w:t>
            </w:r>
            <w:r>
              <w:rPr>
                <w:rFonts w:hint="eastAsia" w:ascii="宋体" w:hAnsi="宋体"/>
                <w:bCs/>
                <w:color w:val="000000"/>
                <w:spacing w:val="-20"/>
                <w:sz w:val="21"/>
                <w:szCs w:val="21"/>
              </w:rPr>
              <w:t>不合格</w:t>
            </w:r>
            <w:r>
              <w:rPr>
                <w:rFonts w:hint="eastAsia" w:ascii="宋体" w:hAnsi="宋体"/>
                <w:bCs/>
                <w:color w:val="000000"/>
                <w:spacing w:val="-20"/>
                <w:sz w:val="21"/>
                <w:szCs w:val="21"/>
                <w:lang w:val="en-US" w:eastAsia="zh-CN"/>
              </w:rPr>
              <w:t>品</w:t>
            </w:r>
            <w:r>
              <w:rPr>
                <w:rFonts w:hint="eastAsia" w:ascii="宋体" w:hAnsi="宋体"/>
                <w:bCs/>
                <w:color w:val="000000"/>
                <w:spacing w:val="-20"/>
                <w:sz w:val="21"/>
                <w:szCs w:val="21"/>
              </w:rPr>
              <w:t>控制程序</w:t>
            </w:r>
            <w:r>
              <w:rPr>
                <w:rFonts w:hint="eastAsia" w:ascii="宋体" w:hAnsi="宋体" w:cs="宋体"/>
                <w:sz w:val="21"/>
                <w:szCs w:val="21"/>
                <w:lang w:bidi="ar"/>
              </w:rPr>
              <w:t>》、</w:t>
            </w:r>
            <w:r>
              <w:rPr>
                <w:rFonts w:hint="eastAsia" w:ascii="宋体" w:hAnsi="宋体"/>
                <w:sz w:val="21"/>
                <w:szCs w:val="21"/>
              </w:rPr>
              <w:t>《</w:t>
            </w:r>
            <w:r>
              <w:rPr>
                <w:rFonts w:hint="eastAsia" w:ascii="宋体" w:hAnsi="宋体"/>
                <w:sz w:val="21"/>
                <w:szCs w:val="21"/>
                <w:lang w:val="en-US" w:eastAsia="zh-CN"/>
              </w:rPr>
              <w:t>纠正预防措施控制</w:t>
            </w:r>
            <w:r>
              <w:rPr>
                <w:rFonts w:hint="eastAsia" w:ascii="宋体" w:hAnsi="宋体"/>
                <w:sz w:val="21"/>
                <w:szCs w:val="21"/>
              </w:rPr>
              <w:t>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szCs w:val="21"/>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ind w:firstLine="420" w:firstLineChars="200"/>
              <w:rPr>
                <w:rFonts w:ascii="宋体" w:hAnsi="宋体"/>
                <w:szCs w:val="21"/>
              </w:rPr>
            </w:pPr>
            <w:r>
              <w:rPr>
                <w:rFonts w:hint="eastAsia" w:ascii="宋体" w:hAnsi="宋体"/>
                <w:sz w:val="21"/>
                <w:szCs w:val="21"/>
                <w:highlight w:val="none"/>
              </w:rPr>
              <w:t>提供至20</w:t>
            </w:r>
            <w:r>
              <w:rPr>
                <w:rFonts w:hint="eastAsia" w:ascii="宋体" w:hAnsi="宋体"/>
                <w:sz w:val="21"/>
                <w:szCs w:val="21"/>
                <w:highlight w:val="none"/>
                <w:lang w:val="en-US" w:eastAsia="zh-CN"/>
              </w:rPr>
              <w:t>20年度</w:t>
            </w:r>
            <w:r>
              <w:rPr>
                <w:rFonts w:hint="eastAsia" w:ascii="宋体" w:hAnsi="宋体"/>
                <w:sz w:val="21"/>
                <w:szCs w:val="21"/>
                <w:highlight w:val="none"/>
              </w:rPr>
              <w:t>安全环保投入清单：支出项目有保险、灭火器等消防器材、劳动防护用品、消防安全培训等共计</w:t>
            </w:r>
            <w:r>
              <w:rPr>
                <w:rFonts w:hint="eastAsia" w:ascii="宋体" w:hAnsi="宋体"/>
                <w:sz w:val="21"/>
                <w:szCs w:val="21"/>
                <w:highlight w:val="none"/>
                <w:lang w:val="en-US" w:eastAsia="zh-CN"/>
              </w:rPr>
              <w:t>10万</w:t>
            </w:r>
            <w:r>
              <w:rPr>
                <w:rFonts w:hint="eastAsia" w:ascii="宋体" w:hAnsi="宋体"/>
                <w:sz w:val="21"/>
                <w:szCs w:val="21"/>
                <w:highlight w:val="none"/>
              </w:rPr>
              <w:t>元左右。</w:t>
            </w:r>
          </w:p>
        </w:tc>
        <w:tc>
          <w:tcPr>
            <w:tcW w:w="1585" w:type="dxa"/>
          </w:tcPr>
          <w:p/>
        </w:tc>
      </w:tr>
    </w:tbl>
    <w:p>
      <w:pPr>
        <w:pStyle w:val="8"/>
      </w:pPr>
      <w:r>
        <w:rPr>
          <w:rFonts w:hint="eastAsia"/>
        </w:rPr>
        <w:t>说明：不符合标注N</w:t>
      </w:r>
    </w:p>
    <w:p>
      <w:pPr>
        <w:pStyle w:val="8"/>
      </w:pPr>
    </w:p>
    <w:p>
      <w:pPr>
        <w:pStyle w:val="8"/>
      </w:pPr>
    </w:p>
    <w:p>
      <w:pPr>
        <w:pStyle w:val="8"/>
      </w:pPr>
    </w:p>
    <w:p>
      <w:pPr>
        <w:pStyle w:val="8"/>
      </w:pPr>
    </w:p>
    <w:p>
      <w:pPr>
        <w:pStyle w:val="8"/>
        <w:rPr>
          <w:highlight w:val="magenta"/>
        </w:rPr>
      </w:pP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04" w:type="dxa"/>
            <w:vAlign w:val="center"/>
          </w:tcPr>
          <w:p>
            <w:pPr>
              <w:rPr>
                <w:sz w:val="24"/>
                <w:szCs w:val="24"/>
                <w:highlight w:val="none"/>
              </w:rPr>
            </w:pPr>
            <w:r>
              <w:rPr>
                <w:rFonts w:hint="eastAsia"/>
                <w:sz w:val="24"/>
                <w:szCs w:val="24"/>
                <w:highlight w:val="none"/>
              </w:rPr>
              <w:t>受审核部门</w:t>
            </w:r>
            <w:r>
              <w:rPr>
                <w:rFonts w:hint="eastAsia"/>
                <w:sz w:val="24"/>
                <w:szCs w:val="24"/>
                <w:highlight w:val="none"/>
                <w:lang w:eastAsia="zh-CN"/>
              </w:rPr>
              <w:t xml:space="preserve">：项目部（含临时场所）  </w:t>
            </w:r>
            <w:r>
              <w:rPr>
                <w:rFonts w:hint="eastAsia"/>
                <w:sz w:val="24"/>
                <w:szCs w:val="24"/>
                <w:highlight w:val="none"/>
              </w:rPr>
              <w:t xml:space="preserve"> 主管领导：</w:t>
            </w:r>
            <w:r>
              <w:rPr>
                <w:rFonts w:hint="eastAsia"/>
                <w:sz w:val="24"/>
                <w:szCs w:val="24"/>
                <w:highlight w:val="none"/>
                <w:lang w:eastAsia="zh-CN"/>
              </w:rPr>
              <w:t>夏磊</w:t>
            </w:r>
            <w:r>
              <w:rPr>
                <w:rFonts w:hint="eastAsia"/>
                <w:sz w:val="24"/>
                <w:szCs w:val="24"/>
                <w:highlight w:val="none"/>
              </w:rPr>
              <w:t>、  陪同人员：</w:t>
            </w:r>
            <w:r>
              <w:rPr>
                <w:rFonts w:hint="eastAsia"/>
                <w:sz w:val="24"/>
                <w:szCs w:val="24"/>
                <w:highlight w:val="none"/>
                <w:lang w:eastAsia="zh-CN"/>
              </w:rPr>
              <w:t>夏磊</w:t>
            </w:r>
          </w:p>
        </w:tc>
        <w:tc>
          <w:tcPr>
            <w:tcW w:w="1585" w:type="dxa"/>
            <w:vMerge w:val="restart"/>
            <w:vAlign w:val="center"/>
          </w:tcPr>
          <w:p>
            <w:pPr>
              <w:rPr>
                <w:sz w:val="24"/>
                <w:szCs w:val="24"/>
                <w:highlight w:val="magenta"/>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pacing w:before="120"/>
              <w:rPr>
                <w:rFonts w:hint="default" w:eastAsia="宋体"/>
                <w:highlight w:val="none"/>
                <w:lang w:val="en-US" w:eastAsia="zh-CN"/>
              </w:rPr>
            </w:pPr>
            <w:r>
              <w:rPr>
                <w:rFonts w:hint="eastAsia"/>
                <w:sz w:val="24"/>
                <w:szCs w:val="24"/>
                <w:highlight w:val="none"/>
              </w:rPr>
              <w:t>审核员：</w:t>
            </w:r>
            <w:r>
              <w:rPr>
                <w:rFonts w:hint="eastAsia"/>
                <w:sz w:val="24"/>
                <w:szCs w:val="24"/>
                <w:highlight w:val="none"/>
                <w:lang w:eastAsia="zh-CN"/>
              </w:rPr>
              <w:t>杨珍全、张心，</w:t>
            </w:r>
            <w:r>
              <w:rPr>
                <w:rFonts w:hint="eastAsia"/>
                <w:sz w:val="24"/>
                <w:szCs w:val="24"/>
                <w:highlight w:val="none"/>
              </w:rPr>
              <w:t xml:space="preserve">  审核时间：2020.</w:t>
            </w:r>
            <w:r>
              <w:rPr>
                <w:rFonts w:hint="eastAsia"/>
                <w:sz w:val="24"/>
                <w:szCs w:val="24"/>
                <w:highlight w:val="none"/>
                <w:lang w:val="en-US" w:eastAsia="zh-CN"/>
              </w:rPr>
              <w:t>7.24</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magenta"/>
              </w:rPr>
            </w:pPr>
          </w:p>
        </w:tc>
        <w:tc>
          <w:tcPr>
            <w:tcW w:w="960" w:type="dxa"/>
            <w:vMerge w:val="continue"/>
            <w:vAlign w:val="center"/>
          </w:tcPr>
          <w:p>
            <w:pPr>
              <w:rPr>
                <w:highlight w:val="magenta"/>
              </w:rPr>
            </w:pPr>
          </w:p>
        </w:tc>
        <w:tc>
          <w:tcPr>
            <w:tcW w:w="10004" w:type="dxa"/>
            <w:vAlign w:val="center"/>
          </w:tcPr>
          <w:p>
            <w:pPr>
              <w:rPr>
                <w:sz w:val="24"/>
                <w:szCs w:val="24"/>
                <w:highlight w:val="magenta"/>
              </w:rPr>
            </w:pPr>
            <w:r>
              <w:rPr>
                <w:rFonts w:hint="eastAsia"/>
                <w:sz w:val="24"/>
                <w:szCs w:val="24"/>
                <w:highlight w:val="none"/>
              </w:rPr>
              <w:t>审核条款：</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rPr>
              <w:t>QES5.3；</w:t>
            </w:r>
          </w:p>
          <w:p>
            <w:pPr>
              <w:rPr>
                <w:rFonts w:ascii="宋体" w:hAnsi="宋体" w:cs="新宋体"/>
                <w:szCs w:val="21"/>
                <w:highlight w:val="none"/>
              </w:rPr>
            </w:pPr>
          </w:p>
        </w:tc>
        <w:tc>
          <w:tcPr>
            <w:tcW w:w="10004" w:type="dxa"/>
          </w:tcPr>
          <w:p>
            <w:pPr>
              <w:autoSpaceDE w:val="0"/>
              <w:autoSpaceDN w:val="0"/>
              <w:adjustRightInd w:val="0"/>
              <w:spacing w:line="400" w:lineRule="exact"/>
              <w:jc w:val="left"/>
              <w:rPr>
                <w:rFonts w:hint="eastAsia" w:ascii="宋体" w:cs="宋体"/>
                <w:sz w:val="21"/>
                <w:szCs w:val="21"/>
              </w:rPr>
            </w:pPr>
            <w:r>
              <w:rPr>
                <w:rFonts w:hint="eastAsia" w:ascii="宋体" w:cs="宋体"/>
                <w:sz w:val="21"/>
                <w:szCs w:val="21"/>
                <w:lang w:bidi="ar"/>
              </w:rPr>
              <w:t>查，项目部的岗位职责和权限如下：</w:t>
            </w:r>
          </w:p>
          <w:p>
            <w:pPr>
              <w:spacing w:line="400" w:lineRule="exact"/>
              <w:ind w:left="1297" w:leftChars="174" w:hanging="932" w:hangingChars="444"/>
              <w:rPr>
                <w:rFonts w:hint="eastAsia" w:ascii="宋体" w:hAnsi="宋体" w:cs="宋体"/>
                <w:sz w:val="21"/>
                <w:szCs w:val="21"/>
              </w:rPr>
            </w:pPr>
            <w:r>
              <w:rPr>
                <w:rFonts w:hint="eastAsia" w:ascii="宋体" w:hAnsi="宋体" w:cs="宋体"/>
                <w:sz w:val="21"/>
                <w:szCs w:val="21"/>
                <w:lang w:bidi="ar"/>
              </w:rPr>
              <w:t xml:space="preserve">1）参与制定公司发展战略与年度经营计划； </w:t>
            </w:r>
          </w:p>
          <w:p>
            <w:pPr>
              <w:spacing w:line="400" w:lineRule="exact"/>
              <w:ind w:left="1297" w:leftChars="174" w:hanging="932" w:hangingChars="444"/>
              <w:rPr>
                <w:rFonts w:hint="eastAsia" w:ascii="宋体" w:hAnsi="宋体" w:cs="宋体"/>
                <w:sz w:val="21"/>
                <w:szCs w:val="21"/>
              </w:rPr>
            </w:pPr>
            <w:r>
              <w:rPr>
                <w:rFonts w:hint="eastAsia" w:ascii="宋体" w:hAnsi="宋体" w:cs="宋体"/>
                <w:sz w:val="21"/>
                <w:szCs w:val="21"/>
                <w:lang w:bidi="ar"/>
              </w:rPr>
              <w:t xml:space="preserve">2）组织临时用电线路的监督管理； </w:t>
            </w:r>
          </w:p>
          <w:p>
            <w:pPr>
              <w:spacing w:line="400" w:lineRule="exact"/>
              <w:ind w:left="1297" w:leftChars="174" w:hanging="932" w:hangingChars="444"/>
              <w:rPr>
                <w:rFonts w:hint="eastAsia" w:ascii="宋体" w:hAnsi="宋体" w:cs="宋体"/>
                <w:sz w:val="21"/>
                <w:szCs w:val="21"/>
              </w:rPr>
            </w:pPr>
            <w:r>
              <w:rPr>
                <w:rFonts w:hint="eastAsia" w:ascii="宋体" w:hAnsi="宋体" w:cs="宋体"/>
                <w:sz w:val="21"/>
                <w:szCs w:val="21"/>
                <w:lang w:bidi="ar"/>
              </w:rPr>
              <w:t xml:space="preserve">3）负责现场安全管理；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 xml:space="preserve">4）领导建立和完善管理制度，组织实施并监督、检查服务体系的运行；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 xml:space="preserve">5）组织落实、监督调控服务过程各项工艺、质量、安全、成本指标等；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 xml:space="preserve">6）领导、管理基础设施维护，保证服务现场能够正常服务，设备处于良好状态；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 xml:space="preserve">7）负责服务区域内消防设施的定期检查并保证在有效期内使用；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8）综合平衡年度安全服务任务，制定下达月度服务计划，做到安全服务。</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9）负责本部门环境因素、危险源的识别评价和控制措施的实施；</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10）参与公司组织的应急演习、合规性评价、三标内审和三标管理评审</w:t>
            </w:r>
          </w:p>
          <w:p>
            <w:pPr>
              <w:spacing w:line="400" w:lineRule="exact"/>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widowControl/>
              <w:jc w:val="left"/>
              <w:rPr>
                <w:sz w:val="21"/>
                <w:szCs w:val="21"/>
              </w:rPr>
            </w:pPr>
            <w:r>
              <w:rPr>
                <w:rFonts w:hint="eastAsia" w:ascii="宋体"/>
                <w:sz w:val="21"/>
                <w:szCs w:val="21"/>
                <w:lang w:bidi="ar"/>
              </w:rPr>
              <w:t>项目部负责人对部门职责清楚。</w:t>
            </w:r>
          </w:p>
          <w:p>
            <w:pPr>
              <w:widowControl/>
              <w:jc w:val="left"/>
              <w:rPr>
                <w:rFonts w:ascii="宋体" w:hAnsi="宋体"/>
                <w:szCs w:val="21"/>
                <w:highlight w:val="none"/>
              </w:rPr>
            </w:pPr>
          </w:p>
        </w:tc>
        <w:tc>
          <w:tcPr>
            <w:tcW w:w="1585" w:type="dxa"/>
          </w:tcPr>
          <w:p>
            <w:pPr>
              <w:rPr>
                <w:rFonts w:hint="eastAsia" w:eastAsia="宋体"/>
                <w:highlight w:val="none"/>
                <w:lang w:eastAsia="zh-CN"/>
              </w:rPr>
            </w:pPr>
            <w:r>
              <w:rPr>
                <w:rFonts w:hint="eastAsia"/>
                <w:highlight w:val="none"/>
                <w:lang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QES6.2</w:t>
            </w:r>
          </w:p>
        </w:tc>
        <w:tc>
          <w:tcPr>
            <w:tcW w:w="10004" w:type="dxa"/>
          </w:tcPr>
          <w:p>
            <w:pPr>
              <w:spacing w:line="400" w:lineRule="atLeast"/>
              <w:ind w:right="170"/>
              <w:jc w:val="left"/>
              <w:rPr>
                <w:rFonts w:hint="eastAsia" w:ascii="宋体" w:hAnsi="宋体" w:cs="Arial"/>
                <w:iCs/>
                <w:sz w:val="21"/>
                <w:szCs w:val="21"/>
                <w:highlight w:val="none"/>
              </w:rPr>
            </w:pPr>
            <w:r>
              <w:rPr>
                <w:rFonts w:hint="eastAsia" w:ascii="宋体" w:hAnsi="宋体" w:cs="Arial"/>
                <w:iCs/>
                <w:sz w:val="21"/>
                <w:szCs w:val="21"/>
                <w:highlight w:val="none"/>
                <w:lang w:bidi="ar"/>
              </w:rPr>
              <w:t>查项目部的质量、环境安全目标为：</w:t>
            </w:r>
            <w:r>
              <w:rPr>
                <w:rFonts w:hint="eastAsia" w:ascii="宋体" w:hAnsi="宋体" w:cs="宋体"/>
                <w:color w:val="000000"/>
                <w:sz w:val="21"/>
                <w:szCs w:val="21"/>
                <w:highlight w:val="none"/>
                <w:lang w:val="en-US" w:eastAsia="zh-CN"/>
              </w:rPr>
              <w:t xml:space="preserve"> 考核时间（2020年1月-6月）</w:t>
            </w:r>
          </w:p>
          <w:p>
            <w:pPr>
              <w:spacing w:line="360" w:lineRule="auto"/>
              <w:rPr>
                <w:rFonts w:hint="default" w:ascii="宋体" w:hAnsi="宋体" w:eastAsia="宋体" w:cs="宋体"/>
                <w:color w:val="000000"/>
                <w:sz w:val="21"/>
                <w:szCs w:val="21"/>
                <w:highlight w:val="none"/>
                <w:lang w:val="en-US" w:eastAsia="zh-CN"/>
              </w:rPr>
            </w:pPr>
            <w:r>
              <w:rPr>
                <w:rFonts w:hint="eastAsia" w:ascii="宋体" w:hAnsi="宋体" w:cs="Arial"/>
                <w:iCs/>
                <w:sz w:val="21"/>
                <w:szCs w:val="21"/>
                <w:highlight w:val="none"/>
                <w:lang w:bidi="ar"/>
              </w:rPr>
              <w:t xml:space="preserve"> </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单项工程交验合格率100%</w:t>
            </w: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 xml:space="preserve">        实测：100%</w:t>
            </w:r>
          </w:p>
          <w:p>
            <w:pPr>
              <w:spacing w:line="360" w:lineRule="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2）噪声污染不超标</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昼间≤60dB）；    实测：≤60dB</w:t>
            </w:r>
          </w:p>
          <w:p>
            <w:pPr>
              <w:spacing w:line="360" w:lineRule="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3）杜绝死亡事故和伤亡事故；</w:t>
            </w:r>
            <w:r>
              <w:rPr>
                <w:rFonts w:hint="eastAsia" w:ascii="宋体" w:hAnsi="宋体" w:cs="宋体"/>
                <w:color w:val="000000"/>
                <w:sz w:val="21"/>
                <w:szCs w:val="21"/>
                <w:highlight w:val="none"/>
                <w:lang w:val="en-US" w:eastAsia="zh-CN"/>
              </w:rPr>
              <w:t xml:space="preserve">         实测：死亡和伤亡事故发生次数为零</w:t>
            </w:r>
          </w:p>
          <w:p>
            <w:pPr>
              <w:spacing w:line="360" w:lineRule="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4）服务现场产生的固体废弃物全部回收；</w:t>
            </w:r>
            <w:r>
              <w:rPr>
                <w:rFonts w:hint="eastAsia" w:ascii="宋体" w:hAnsi="宋体" w:cs="宋体"/>
                <w:color w:val="000000"/>
                <w:sz w:val="21"/>
                <w:szCs w:val="21"/>
                <w:highlight w:val="none"/>
                <w:lang w:val="en-US" w:eastAsia="zh-CN"/>
              </w:rPr>
              <w:t xml:space="preserve"> 实测：</w:t>
            </w:r>
            <w:r>
              <w:rPr>
                <w:rFonts w:hint="eastAsia" w:ascii="宋体" w:hAnsi="宋体" w:eastAsia="宋体" w:cs="宋体"/>
                <w:color w:val="000000"/>
                <w:sz w:val="21"/>
                <w:szCs w:val="21"/>
                <w:highlight w:val="none"/>
                <w:lang w:val="en-US" w:eastAsia="zh-CN"/>
              </w:rPr>
              <w:t>固体废弃物回收率100%</w:t>
            </w:r>
          </w:p>
          <w:p>
            <w:pPr>
              <w:spacing w:line="400" w:lineRule="atLeast"/>
              <w:ind w:right="170"/>
              <w:jc w:val="left"/>
              <w:rPr>
                <w:rFonts w:hint="eastAsia" w:ascii="宋体" w:hAnsi="宋体" w:cs="宋体"/>
                <w:sz w:val="21"/>
                <w:szCs w:val="21"/>
                <w:highlight w:val="none"/>
              </w:rPr>
            </w:pPr>
            <w:r>
              <w:rPr>
                <w:rFonts w:hint="eastAsia" w:ascii="宋体" w:hAnsi="宋体" w:cs="宋体"/>
                <w:sz w:val="21"/>
                <w:szCs w:val="21"/>
                <w:highlight w:val="none"/>
                <w:lang w:bidi="ar"/>
              </w:rPr>
              <w:t>查：20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年1月-</w:t>
            </w:r>
            <w:r>
              <w:rPr>
                <w:rFonts w:hint="eastAsia" w:ascii="宋体" w:hAnsi="宋体" w:cs="宋体"/>
                <w:sz w:val="21"/>
                <w:szCs w:val="21"/>
                <w:highlight w:val="none"/>
                <w:lang w:val="en-US" w:eastAsia="zh-CN" w:bidi="ar"/>
              </w:rPr>
              <w:t>6</w:t>
            </w:r>
            <w:r>
              <w:rPr>
                <w:rFonts w:hint="eastAsia" w:ascii="宋体" w:hAnsi="宋体" w:cs="宋体"/>
                <w:sz w:val="21"/>
                <w:szCs w:val="21"/>
                <w:highlight w:val="none"/>
                <w:lang w:bidi="ar"/>
              </w:rPr>
              <w:t>月项目部目标完成情况：均能达到要求。</w:t>
            </w:r>
          </w:p>
          <w:p>
            <w:pPr>
              <w:spacing w:line="400" w:lineRule="exact"/>
              <w:rPr>
                <w:rFonts w:hint="eastAsia" w:ascii="宋体" w:hAnsi="宋体" w:cs="宋体"/>
                <w:sz w:val="21"/>
                <w:szCs w:val="21"/>
                <w:highlight w:val="none"/>
              </w:rPr>
            </w:pPr>
            <w:r>
              <w:rPr>
                <w:rFonts w:hint="eastAsia" w:ascii="宋体" w:hAnsi="宋体" w:cs="宋体"/>
                <w:sz w:val="21"/>
                <w:szCs w:val="21"/>
                <w:highlight w:val="none"/>
                <w:lang w:bidi="ar"/>
              </w:rPr>
              <w:t>查，公司编制了环境安全目标管理实施方案：制定、执行程序或作业文件；加强监测和测量；培训与教育；应急响应。</w:t>
            </w:r>
          </w:p>
          <w:p>
            <w:pPr>
              <w:spacing w:line="400" w:lineRule="exact"/>
              <w:rPr>
                <w:rFonts w:ascii="宋体" w:hAnsi="宋体"/>
                <w:szCs w:val="21"/>
                <w:highlight w:val="none"/>
              </w:rPr>
            </w:pPr>
            <w:r>
              <w:rPr>
                <w:rFonts w:hint="eastAsia" w:ascii="宋体" w:hAnsi="宋体" w:cs="宋体"/>
                <w:sz w:val="21"/>
                <w:szCs w:val="21"/>
                <w:highlight w:val="none"/>
                <w:lang w:bidi="ar"/>
              </w:rPr>
              <w:t>待改进：</w:t>
            </w:r>
            <w:r>
              <w:rPr>
                <w:rFonts w:hint="eastAsia" w:ascii="宋体" w:hAnsi="宋体" w:cs="宋体"/>
                <w:sz w:val="21"/>
                <w:szCs w:val="21"/>
                <w:highlight w:val="none"/>
              </w:rPr>
              <w:t xml:space="preserve"> </w:t>
            </w:r>
            <w:r>
              <w:rPr>
                <w:rFonts w:hint="eastAsia" w:ascii="宋体" w:hAnsi="宋体"/>
                <w:sz w:val="21"/>
                <w:szCs w:val="21"/>
                <w:highlight w:val="none"/>
                <w:lang w:bidi="ar"/>
              </w:rPr>
              <w:t>统计数据不充分。</w:t>
            </w:r>
          </w:p>
        </w:tc>
        <w:tc>
          <w:tcPr>
            <w:tcW w:w="1585" w:type="dxa"/>
          </w:tcPr>
          <w:p>
            <w:pPr>
              <w:rPr>
                <w:highlight w:val="magent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环境因素</w:t>
            </w:r>
          </w:p>
        </w:tc>
        <w:tc>
          <w:tcPr>
            <w:tcW w:w="960" w:type="dxa"/>
          </w:tcPr>
          <w:p>
            <w:pPr>
              <w:rPr>
                <w:rFonts w:ascii="宋体" w:hAnsi="宋体" w:cs="新宋体"/>
                <w:szCs w:val="21"/>
                <w:highlight w:val="none"/>
              </w:rPr>
            </w:pPr>
            <w:r>
              <w:rPr>
                <w:rFonts w:hint="eastAsia" w:ascii="宋体" w:hAnsi="宋体" w:cs="新宋体"/>
                <w:szCs w:val="21"/>
                <w:highlight w:val="none"/>
              </w:rPr>
              <w:t>E6.1.2</w:t>
            </w:r>
          </w:p>
        </w:tc>
        <w:tc>
          <w:tcPr>
            <w:tcW w:w="10004" w:type="dxa"/>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cs="宋体"/>
                <w:sz w:val="21"/>
                <w:szCs w:val="21"/>
                <w:lang w:val="zh-CN" w:bidi="ar"/>
              </w:rPr>
              <w:t>环境因素识别与评价控制程序</w:t>
            </w:r>
            <w:r>
              <w:rPr>
                <w:rFonts w:hint="eastAsia" w:ascii="宋体" w:cs="宋体"/>
                <w:sz w:val="21"/>
                <w:szCs w:val="21"/>
                <w:lang w:bidi="ar"/>
              </w:rPr>
              <w:t>》，根据不同的时态、状态识别了环境因素，通过对其发生的可能性、危害性等进行评价，项目部确定的重要环境因素有：潜在火灾、服务现场固废的排放、服务现场噪声的排放。</w:t>
            </w:r>
          </w:p>
          <w:p>
            <w:pPr>
              <w:autoSpaceDE w:val="0"/>
              <w:autoSpaceDN w:val="0"/>
              <w:adjustRightInd w:val="0"/>
              <w:spacing w:line="400" w:lineRule="exact"/>
              <w:ind w:firstLine="420" w:firstLineChars="200"/>
              <w:jc w:val="left"/>
              <w:rPr>
                <w:rFonts w:ascii="宋体" w:hAnsi="宋体" w:cs="宋体"/>
                <w:szCs w:val="21"/>
                <w:highlight w:val="none"/>
              </w:rPr>
            </w:pPr>
            <w:r>
              <w:rPr>
                <w:rFonts w:hint="eastAsia" w:ascii="宋体" w:cs="宋体"/>
                <w:sz w:val="21"/>
                <w:szCs w:val="21"/>
                <w:lang w:bidi="ar"/>
              </w:rPr>
              <w:t>现场查看，项目部的主要工作为为客户提供施工劳务。施工劳务过程中有</w:t>
            </w:r>
            <w:r>
              <w:rPr>
                <w:rFonts w:hint="eastAsia" w:cs="宋体"/>
                <w:sz w:val="21"/>
                <w:szCs w:val="21"/>
                <w:lang w:bidi="ar"/>
              </w:rPr>
              <w:t>废弃泥沙、辅料、包装纸箱、废包装袋、废钢材等固废；设备维修时会产生少量的含油棉纱、油污手套；施工过程中因设备运转产生噪声，</w:t>
            </w:r>
            <w:r>
              <w:rPr>
                <w:rFonts w:hint="eastAsia" w:ascii="宋体" w:cs="宋体"/>
                <w:sz w:val="21"/>
                <w:szCs w:val="21"/>
                <w:lang w:bidi="ar"/>
              </w:rPr>
              <w:t>部门的环境因素识别和重要环境因素基本到位。</w:t>
            </w:r>
          </w:p>
        </w:tc>
        <w:tc>
          <w:tcPr>
            <w:tcW w:w="1585" w:type="dxa"/>
          </w:tcPr>
          <w:p>
            <w:pPr>
              <w:rPr>
                <w:highlight w:val="magent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tcPr>
          <w:p>
            <w:pPr>
              <w:rPr>
                <w:rFonts w:ascii="宋体" w:hAnsi="宋体" w:cs="新宋体"/>
                <w:szCs w:val="21"/>
                <w:highlight w:val="none"/>
              </w:rPr>
            </w:pPr>
            <w:r>
              <w:rPr>
                <w:rFonts w:hint="eastAsia" w:ascii="宋体" w:hAnsi="宋体" w:cs="新宋体"/>
                <w:szCs w:val="21"/>
                <w:highlight w:val="none"/>
              </w:rPr>
              <w:t>S6.1.2</w:t>
            </w:r>
          </w:p>
        </w:tc>
        <w:tc>
          <w:tcPr>
            <w:tcW w:w="10004" w:type="dxa"/>
          </w:tcPr>
          <w:p>
            <w:pPr>
              <w:spacing w:line="400" w:lineRule="exact"/>
              <w:ind w:firstLine="210" w:firstLineChars="100"/>
              <w:rPr>
                <w:rFonts w:hint="eastAsia" w:ascii="宋体" w:hAnsi="宋体" w:cs="宋体"/>
                <w:sz w:val="21"/>
                <w:szCs w:val="21"/>
              </w:rPr>
            </w:pPr>
            <w:r>
              <w:rPr>
                <w:rFonts w:hint="eastAsia" w:ascii="宋体" w:cs="宋体"/>
                <w:sz w:val="21"/>
                <w:szCs w:val="21"/>
                <w:lang w:bidi="ar"/>
              </w:rPr>
              <w:t>查，项目部经过辨识与评审形成了</w:t>
            </w:r>
            <w:r>
              <w:rPr>
                <w:rFonts w:hint="eastAsia" w:ascii="宋体" w:hAnsi="宋体" w:cs="宋体"/>
                <w:sz w:val="21"/>
                <w:szCs w:val="21"/>
                <w:lang w:bidi="ar"/>
              </w:rPr>
              <w:t>《危险源辨识与风险评价表》，包括电气使用不当造成</w:t>
            </w:r>
            <w:r>
              <w:rPr>
                <w:rFonts w:hint="eastAsia"/>
                <w:sz w:val="21"/>
                <w:szCs w:val="21"/>
              </w:rPr>
              <w:t>火灾</w:t>
            </w:r>
            <w:r>
              <w:rPr>
                <w:rFonts w:hint="eastAsia" w:ascii="宋体" w:hAnsi="宋体" w:cs="宋体"/>
                <w:sz w:val="21"/>
                <w:szCs w:val="21"/>
                <w:lang w:bidi="ar"/>
              </w:rPr>
              <w:t>；员工操作不当造成</w:t>
            </w:r>
            <w:r>
              <w:rPr>
                <w:rFonts w:hint="eastAsia"/>
                <w:sz w:val="21"/>
                <w:szCs w:val="21"/>
              </w:rPr>
              <w:t>触电；服务过程因接触粉尘、噪声等引发职业病；施工服务过程出现物体打击、高处坠落、机械伤害、灼烫中毒等</w:t>
            </w:r>
            <w:r>
              <w:rPr>
                <w:rFonts w:hint="eastAsia" w:ascii="宋体" w:hAnsi="宋体" w:cs="宋体"/>
                <w:sz w:val="21"/>
                <w:szCs w:val="21"/>
                <w:lang w:bidi="ar"/>
              </w:rPr>
              <w:t>潜在伤害等危险源。</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采用的是经验判断法、过程分析法识别。</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打分法确定重大风险：1）</w:t>
            </w:r>
            <w:r>
              <w:rPr>
                <w:rFonts w:hint="eastAsia"/>
                <w:sz w:val="21"/>
                <w:szCs w:val="21"/>
              </w:rPr>
              <w:t>火灾、易燃易爆</w:t>
            </w:r>
            <w:r>
              <w:rPr>
                <w:rFonts w:hint="eastAsia" w:ascii="宋体" w:hAnsi="宋体" w:cs="宋体"/>
                <w:sz w:val="21"/>
                <w:szCs w:val="21"/>
                <w:lang w:bidi="ar"/>
              </w:rPr>
              <w:t>；2）</w:t>
            </w:r>
            <w:r>
              <w:rPr>
                <w:rFonts w:hint="eastAsia"/>
                <w:sz w:val="21"/>
                <w:szCs w:val="21"/>
              </w:rPr>
              <w:t>触电；</w:t>
            </w:r>
            <w:r>
              <w:rPr>
                <w:rFonts w:hint="eastAsia" w:ascii="宋体" w:hAnsi="宋体" w:cs="宋体"/>
                <w:sz w:val="21"/>
                <w:szCs w:val="21"/>
                <w:lang w:bidi="ar"/>
              </w:rPr>
              <w:t>3）</w:t>
            </w:r>
            <w:r>
              <w:rPr>
                <w:rFonts w:hint="eastAsia"/>
                <w:sz w:val="21"/>
                <w:szCs w:val="21"/>
              </w:rPr>
              <w:t>职业病（粉尘、噪声、化学品挥发）；</w:t>
            </w:r>
            <w:r>
              <w:rPr>
                <w:rFonts w:hint="eastAsia" w:ascii="宋体" w:hAnsi="宋体" w:cs="宋体"/>
                <w:sz w:val="21"/>
                <w:szCs w:val="21"/>
                <w:lang w:bidi="ar"/>
              </w:rPr>
              <w:t>4）</w:t>
            </w:r>
            <w:r>
              <w:rPr>
                <w:rFonts w:hint="eastAsia"/>
                <w:sz w:val="21"/>
                <w:szCs w:val="21"/>
              </w:rPr>
              <w:t>物体打击、高处坠落、机械伤害、灼烫中毒等</w:t>
            </w:r>
            <w:r>
              <w:rPr>
                <w:rFonts w:hint="eastAsia" w:ascii="宋体" w:hAnsi="宋体" w:cs="宋体"/>
                <w:sz w:val="21"/>
                <w:szCs w:val="21"/>
                <w:lang w:bidi="ar"/>
              </w:rPr>
              <w:t>四项。</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危险源辨识基本充分、风险等级评价基本合理。</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 xml:space="preserve">查，风险控制措施有：  </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安全知识、消防知识宣传、教育及培训；</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特种作业人员如</w:t>
            </w:r>
            <w:r>
              <w:rPr>
                <w:rFonts w:hint="eastAsia" w:ascii="宋体" w:hAnsi="宋体" w:cs="宋体"/>
                <w:sz w:val="21"/>
                <w:szCs w:val="21"/>
                <w:lang w:eastAsia="zh-CN" w:bidi="ar"/>
              </w:rPr>
              <w:t>电焊</w:t>
            </w:r>
            <w:r>
              <w:rPr>
                <w:rFonts w:hint="eastAsia" w:ascii="宋体" w:hAnsi="宋体" w:cs="宋体"/>
                <w:sz w:val="21"/>
                <w:szCs w:val="21"/>
                <w:lang w:bidi="ar"/>
              </w:rPr>
              <w:t>工、</w:t>
            </w:r>
            <w:r>
              <w:rPr>
                <w:rFonts w:hint="eastAsia" w:ascii="宋体" w:hAnsi="宋体" w:cs="宋体"/>
                <w:sz w:val="21"/>
                <w:szCs w:val="21"/>
                <w:lang w:eastAsia="zh-CN" w:bidi="ar"/>
              </w:rPr>
              <w:t>电工、架子工</w:t>
            </w:r>
            <w:r>
              <w:rPr>
                <w:rFonts w:hint="eastAsia" w:ascii="宋体" w:hAnsi="宋体" w:cs="宋体"/>
                <w:sz w:val="21"/>
                <w:szCs w:val="21"/>
                <w:lang w:bidi="ar"/>
              </w:rPr>
              <w:t>须持证上岗；</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重点和关键岗位须制定安全操作规程；如打桩机、挖掘机安全使用说明；</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张贴安全、防护标志、消防疏散图；</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定期安全检查等。</w:t>
            </w:r>
          </w:p>
          <w:p>
            <w:pPr>
              <w:widowControl/>
              <w:jc w:val="left"/>
              <w:rPr>
                <w:sz w:val="21"/>
                <w:szCs w:val="21"/>
              </w:rPr>
            </w:pPr>
            <w:r>
              <w:rPr>
                <w:rFonts w:hint="eastAsia" w:ascii="宋体" w:hAnsi="宋体"/>
                <w:sz w:val="21"/>
                <w:szCs w:val="21"/>
                <w:lang w:bidi="ar"/>
              </w:rPr>
              <w:t>危险源识别基本充分，控制措施需要完善。</w:t>
            </w:r>
          </w:p>
          <w:p>
            <w:pPr>
              <w:widowControl/>
              <w:jc w:val="left"/>
              <w:rPr>
                <w:rFonts w:ascii="宋体" w:cs="宋体"/>
                <w:szCs w:val="21"/>
                <w:highlight w:val="none"/>
              </w:rPr>
            </w:pPr>
          </w:p>
        </w:tc>
        <w:tc>
          <w:tcPr>
            <w:tcW w:w="1585" w:type="dxa"/>
          </w:tcPr>
          <w:p>
            <w:pPr>
              <w:rPr>
                <w:highlight w:val="magent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基础设施</w:t>
            </w:r>
          </w:p>
          <w:p>
            <w:pPr>
              <w:adjustRightInd w:val="0"/>
              <w:snapToGrid w:val="0"/>
              <w:rPr>
                <w:rFonts w:ascii="宋体" w:hAnsi="宋体" w:cs="新宋体"/>
                <w:szCs w:val="21"/>
                <w:highlight w:val="none"/>
              </w:rPr>
            </w:pPr>
          </w:p>
        </w:tc>
        <w:tc>
          <w:tcPr>
            <w:tcW w:w="960" w:type="dxa"/>
          </w:tcPr>
          <w:p>
            <w:pPr>
              <w:rPr>
                <w:rFonts w:ascii="宋体" w:hAnsi="宋体" w:cs="新宋体"/>
                <w:szCs w:val="21"/>
                <w:highlight w:val="none"/>
              </w:rPr>
            </w:pPr>
            <w:r>
              <w:rPr>
                <w:rFonts w:hint="eastAsia" w:ascii="宋体" w:hAnsi="宋体" w:cs="新宋体"/>
                <w:szCs w:val="21"/>
                <w:highlight w:val="none"/>
              </w:rPr>
              <w:t xml:space="preserve">Q7.1.3 </w:t>
            </w:r>
          </w:p>
          <w:p>
            <w:pPr>
              <w:rPr>
                <w:rFonts w:ascii="宋体" w:hAnsi="宋体" w:cs="新宋体"/>
                <w:szCs w:val="21"/>
                <w:highlight w:val="none"/>
              </w:rPr>
            </w:pPr>
          </w:p>
        </w:tc>
        <w:tc>
          <w:tcPr>
            <w:tcW w:w="10004" w:type="dxa"/>
          </w:tcPr>
          <w:p>
            <w:pPr>
              <w:rPr>
                <w:rFonts w:hint="eastAsia" w:ascii="宋体" w:hAnsi="宋体" w:cs="宋体"/>
                <w:sz w:val="21"/>
                <w:szCs w:val="21"/>
                <w:u w:val="single"/>
              </w:rPr>
            </w:pPr>
            <w:r>
              <w:rPr>
                <w:rFonts w:hint="eastAsia" w:ascii="宋体" w:hAnsi="宋体" w:cs="宋体"/>
                <w:sz w:val="21"/>
                <w:szCs w:val="21"/>
                <w:lang w:bidi="ar"/>
              </w:rPr>
              <w:t>查见，《设施一览表》，公司配置的设备主要有</w:t>
            </w:r>
            <w:r>
              <w:rPr>
                <w:rFonts w:hint="eastAsia" w:ascii="宋体" w:hAnsi="宋体"/>
                <w:sz w:val="21"/>
                <w:szCs w:val="21"/>
              </w:rPr>
              <w:t>长螺旋钻机、电焊机、手动砂轮机、砂轮切割机、挖孔桩设备、液压挖掘机等</w:t>
            </w:r>
            <w:r>
              <w:rPr>
                <w:rFonts w:hint="eastAsia" w:ascii="宋体" w:hAnsi="宋体" w:cs="宋体"/>
                <w:sz w:val="21"/>
                <w:szCs w:val="21"/>
                <w:lang w:bidi="ar"/>
              </w:rPr>
              <w:t>。可以满足施工劳务的需要。</w:t>
            </w:r>
          </w:p>
          <w:p>
            <w:pPr>
              <w:spacing w:line="400" w:lineRule="exact"/>
              <w:rPr>
                <w:rFonts w:hint="eastAsia" w:ascii="宋体" w:hAnsi="宋体" w:cs="宋体"/>
                <w:sz w:val="21"/>
                <w:szCs w:val="21"/>
              </w:rPr>
            </w:pPr>
            <w:r>
              <w:rPr>
                <w:rFonts w:hint="eastAsia" w:ascii="宋体" w:hAnsi="宋体" w:cs="宋体"/>
                <w:sz w:val="21"/>
                <w:szCs w:val="21"/>
                <w:lang w:bidi="ar"/>
              </w:rPr>
              <w:t>1、设备保养采取日常保养的方式进行，抽查《设施日常保养项目表》</w:t>
            </w:r>
          </w:p>
          <w:p>
            <w:pPr>
              <w:spacing w:line="400" w:lineRule="exact"/>
              <w:rPr>
                <w:rFonts w:hint="eastAsia" w:ascii="宋体" w:hAnsi="宋体" w:cs="宋体"/>
                <w:sz w:val="21"/>
                <w:szCs w:val="21"/>
              </w:rPr>
            </w:pPr>
            <w:r>
              <w:rPr>
                <w:rFonts w:hint="eastAsia" w:ascii="宋体" w:hAnsi="宋体" w:cs="宋体"/>
                <w:sz w:val="21"/>
                <w:szCs w:val="21"/>
                <w:lang w:bidi="ar"/>
              </w:rPr>
              <w:t>日期：20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4</w:t>
            </w:r>
            <w:r>
              <w:rPr>
                <w:rFonts w:hint="eastAsia" w:ascii="宋体" w:hAnsi="宋体" w:cs="宋体"/>
                <w:sz w:val="21"/>
                <w:szCs w:val="21"/>
                <w:lang w:bidi="ar"/>
              </w:rPr>
              <w:t>月  设备：</w:t>
            </w:r>
            <w:r>
              <w:rPr>
                <w:rFonts w:hint="eastAsia" w:ascii="宋体" w:hAnsi="宋体"/>
                <w:sz w:val="21"/>
                <w:szCs w:val="21"/>
              </w:rPr>
              <w:t>电焊机</w:t>
            </w:r>
            <w:r>
              <w:rPr>
                <w:rFonts w:hint="eastAsia" w:ascii="宋体" w:hAnsi="宋体" w:cs="宋体"/>
                <w:sz w:val="21"/>
                <w:szCs w:val="21"/>
                <w:lang w:bidi="ar"/>
              </w:rPr>
              <w:t xml:space="preserve">  </w:t>
            </w:r>
          </w:p>
          <w:p>
            <w:pPr>
              <w:spacing w:line="400" w:lineRule="exact"/>
              <w:rPr>
                <w:rFonts w:hint="eastAsia" w:ascii="宋体" w:hAnsi="宋体" w:cs="宋体"/>
                <w:sz w:val="21"/>
                <w:szCs w:val="21"/>
              </w:rPr>
            </w:pPr>
            <w:r>
              <w:rPr>
                <w:rFonts w:hint="eastAsia" w:ascii="宋体" w:hAnsi="宋体" w:cs="宋体"/>
                <w:sz w:val="21"/>
                <w:szCs w:val="21"/>
                <w:lang w:bidi="ar"/>
              </w:rPr>
              <w:t>保养项目：电器接线、电器指示等。</w:t>
            </w:r>
          </w:p>
          <w:p>
            <w:pPr>
              <w:spacing w:line="400" w:lineRule="exact"/>
              <w:rPr>
                <w:rFonts w:hint="eastAsia" w:ascii="宋体" w:hAnsi="宋体" w:cs="宋体"/>
                <w:sz w:val="21"/>
                <w:szCs w:val="21"/>
              </w:rPr>
            </w:pPr>
            <w:r>
              <w:rPr>
                <w:rFonts w:hint="eastAsia" w:ascii="宋体" w:hAnsi="宋体" w:cs="宋体"/>
                <w:sz w:val="21"/>
                <w:szCs w:val="21"/>
                <w:lang w:bidi="ar"/>
              </w:rPr>
              <w:t>保养人：杨兴国</w:t>
            </w:r>
          </w:p>
          <w:p>
            <w:pPr>
              <w:spacing w:line="400" w:lineRule="exact"/>
              <w:rPr>
                <w:rFonts w:hint="eastAsia" w:ascii="宋体" w:hAnsi="宋体" w:cs="宋体"/>
                <w:sz w:val="21"/>
                <w:szCs w:val="21"/>
              </w:rPr>
            </w:pPr>
            <w:r>
              <w:rPr>
                <w:rFonts w:hint="eastAsia" w:ascii="宋体" w:hAnsi="宋体" w:cs="宋体"/>
                <w:sz w:val="21"/>
                <w:szCs w:val="21"/>
                <w:lang w:bidi="ar"/>
              </w:rPr>
              <w:t>日期：20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5</w:t>
            </w:r>
            <w:r>
              <w:rPr>
                <w:rFonts w:hint="eastAsia" w:ascii="宋体" w:hAnsi="宋体" w:cs="宋体"/>
                <w:sz w:val="21"/>
                <w:szCs w:val="21"/>
                <w:lang w:bidi="ar"/>
              </w:rPr>
              <w:t>月  设备：</w:t>
            </w:r>
            <w:r>
              <w:rPr>
                <w:rFonts w:hint="eastAsia" w:ascii="宋体" w:hAnsi="宋体"/>
                <w:sz w:val="21"/>
                <w:szCs w:val="21"/>
              </w:rPr>
              <w:t>砂轮切割机</w:t>
            </w:r>
            <w:r>
              <w:rPr>
                <w:rFonts w:hint="eastAsia" w:ascii="宋体" w:hAnsi="宋体" w:cs="宋体"/>
                <w:sz w:val="21"/>
                <w:szCs w:val="21"/>
                <w:lang w:bidi="ar"/>
              </w:rPr>
              <w:t xml:space="preserve">  </w:t>
            </w:r>
          </w:p>
          <w:p>
            <w:pPr>
              <w:spacing w:line="400" w:lineRule="exact"/>
              <w:rPr>
                <w:rFonts w:hint="eastAsia" w:ascii="宋体" w:hAnsi="宋体" w:cs="宋体"/>
                <w:sz w:val="21"/>
                <w:szCs w:val="21"/>
              </w:rPr>
            </w:pPr>
            <w:r>
              <w:rPr>
                <w:rFonts w:hint="eastAsia" w:ascii="宋体" w:hAnsi="宋体" w:cs="宋体"/>
                <w:sz w:val="21"/>
                <w:szCs w:val="21"/>
                <w:lang w:bidi="ar"/>
              </w:rPr>
              <w:t>保养项目：电器接线、电器指示、砂轮片等。</w:t>
            </w:r>
          </w:p>
          <w:p>
            <w:pPr>
              <w:spacing w:line="400" w:lineRule="exact"/>
              <w:rPr>
                <w:rFonts w:hint="eastAsia" w:ascii="宋体" w:hAnsi="宋体" w:cs="宋体"/>
                <w:sz w:val="21"/>
                <w:szCs w:val="21"/>
              </w:rPr>
            </w:pPr>
            <w:r>
              <w:rPr>
                <w:rFonts w:hint="eastAsia" w:ascii="宋体" w:hAnsi="宋体" w:cs="宋体"/>
                <w:sz w:val="21"/>
                <w:szCs w:val="21"/>
                <w:lang w:bidi="ar"/>
              </w:rPr>
              <w:t>保养人：杨兴国</w:t>
            </w:r>
          </w:p>
          <w:p>
            <w:pPr>
              <w:spacing w:line="400" w:lineRule="exact"/>
              <w:rPr>
                <w:rFonts w:hint="eastAsia" w:ascii="宋体" w:hAnsi="宋体" w:cs="宋体"/>
                <w:sz w:val="21"/>
                <w:szCs w:val="21"/>
              </w:rPr>
            </w:pPr>
            <w:r>
              <w:rPr>
                <w:rFonts w:hint="eastAsia" w:ascii="宋体" w:hAnsi="宋体" w:cs="宋体"/>
                <w:sz w:val="21"/>
                <w:szCs w:val="21"/>
                <w:lang w:bidi="ar"/>
              </w:rPr>
              <w:t>公司对设备日常维修情况未做记录保存，指出后续改进。</w:t>
            </w:r>
          </w:p>
          <w:p>
            <w:pPr>
              <w:spacing w:line="400" w:lineRule="exact"/>
              <w:rPr>
                <w:rFonts w:hint="eastAsia" w:ascii="宋体" w:hAnsi="宋体" w:cs="宋体"/>
                <w:sz w:val="21"/>
                <w:szCs w:val="21"/>
              </w:rPr>
            </w:pPr>
            <w:r>
              <w:rPr>
                <w:rFonts w:hint="eastAsia" w:ascii="宋体" w:hAnsi="宋体" w:cs="宋体"/>
                <w:sz w:val="21"/>
                <w:szCs w:val="21"/>
                <w:lang w:bidi="ar"/>
              </w:rPr>
              <w:t>4、查：有灭火器、应急灯等消防设备，并有每月对消防设备检查的记录；</w:t>
            </w:r>
          </w:p>
          <w:p>
            <w:pPr>
              <w:spacing w:line="400" w:lineRule="exact"/>
              <w:rPr>
                <w:rFonts w:hint="eastAsia" w:ascii="宋体" w:hAnsi="宋体" w:cs="宋体"/>
                <w:sz w:val="21"/>
                <w:szCs w:val="21"/>
              </w:rPr>
            </w:pPr>
            <w:r>
              <w:rPr>
                <w:rFonts w:hint="eastAsia" w:ascii="宋体" w:hAnsi="宋体" w:cs="宋体"/>
                <w:sz w:val="21"/>
                <w:szCs w:val="21"/>
                <w:lang w:bidi="ar"/>
              </w:rPr>
              <w:t>5、办公室共约</w:t>
            </w:r>
            <w:r>
              <w:rPr>
                <w:rFonts w:hint="eastAsia" w:ascii="宋体" w:hAnsi="宋体" w:cs="宋体"/>
                <w:sz w:val="21"/>
                <w:szCs w:val="21"/>
                <w:lang w:val="en-US" w:eastAsia="zh-CN" w:bidi="ar"/>
              </w:rPr>
              <w:t>60</w:t>
            </w:r>
            <w:r>
              <w:rPr>
                <w:rFonts w:hint="eastAsia" w:ascii="宋体" w:hAnsi="宋体" w:cs="宋体"/>
                <w:sz w:val="21"/>
                <w:szCs w:val="21"/>
                <w:lang w:bidi="ar"/>
              </w:rPr>
              <w:t>平方米。</w:t>
            </w:r>
          </w:p>
          <w:p>
            <w:pPr>
              <w:spacing w:line="400" w:lineRule="exact"/>
              <w:rPr>
                <w:rFonts w:hint="eastAsia" w:ascii="宋体" w:hAnsi="宋体" w:cs="宋体"/>
                <w:sz w:val="21"/>
                <w:szCs w:val="21"/>
              </w:rPr>
            </w:pPr>
            <w:r>
              <w:rPr>
                <w:rFonts w:hint="eastAsia" w:ascii="宋体" w:hAnsi="宋体" w:cs="宋体"/>
                <w:sz w:val="21"/>
                <w:szCs w:val="21"/>
                <w:lang w:bidi="ar"/>
              </w:rPr>
              <w:t>6、公司办公条件满足要求，配置有电脑、电话、传真。</w:t>
            </w:r>
          </w:p>
          <w:p>
            <w:pPr>
              <w:spacing w:line="400" w:lineRule="exact"/>
              <w:rPr>
                <w:rFonts w:hint="eastAsia" w:ascii="宋体" w:hAnsi="宋体" w:cs="宋体"/>
                <w:sz w:val="21"/>
                <w:szCs w:val="21"/>
              </w:rPr>
            </w:pPr>
            <w:r>
              <w:rPr>
                <w:rFonts w:hint="eastAsia" w:ascii="宋体" w:hAnsi="宋体" w:cs="宋体"/>
                <w:sz w:val="21"/>
                <w:szCs w:val="21"/>
                <w:lang w:bidi="ar"/>
              </w:rPr>
              <w:t>询问项目部负责人，服务现场由现场管理人员负责安全管理和现场服务质量管理，工作环境基本受控。</w:t>
            </w:r>
          </w:p>
          <w:p>
            <w:pPr>
              <w:widowControl/>
              <w:jc w:val="left"/>
              <w:rPr>
                <w:sz w:val="21"/>
                <w:szCs w:val="21"/>
              </w:rPr>
            </w:pPr>
            <w:r>
              <w:rPr>
                <w:rFonts w:hint="eastAsia" w:ascii="宋体" w:hAnsi="宋体"/>
                <w:sz w:val="21"/>
                <w:szCs w:val="21"/>
                <w:lang w:bidi="ar"/>
              </w:rPr>
              <w:t>基础设施和工作环境能满足要求。</w:t>
            </w:r>
          </w:p>
          <w:p>
            <w:pPr>
              <w:rPr>
                <w:rFonts w:ascii="宋体" w:hAnsi="宋体"/>
                <w:szCs w:val="21"/>
                <w:highlight w:val="magenta"/>
              </w:rPr>
            </w:pPr>
          </w:p>
        </w:tc>
        <w:tc>
          <w:tcPr>
            <w:tcW w:w="1585" w:type="dxa"/>
          </w:tcPr>
          <w:p>
            <w:pPr>
              <w:rPr>
                <w:highlight w:val="magent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160" w:type="dxa"/>
          </w:tcPr>
          <w:p>
            <w:pPr>
              <w:adjustRightInd w:val="0"/>
              <w:snapToGrid w:val="0"/>
              <w:jc w:val="both"/>
              <w:rPr>
                <w:rFonts w:ascii="宋体" w:hAnsi="宋体" w:cs="新宋体"/>
                <w:szCs w:val="21"/>
                <w:highlight w:val="none"/>
              </w:rPr>
            </w:pPr>
            <w:r>
              <w:rPr>
                <w:rFonts w:hint="eastAsia" w:ascii="宋体" w:hAnsi="宋体" w:cs="宋体"/>
                <w:szCs w:val="21"/>
                <w:highlight w:val="none"/>
              </w:rPr>
              <w:t>监视和测量资源</w:t>
            </w:r>
          </w:p>
        </w:tc>
        <w:tc>
          <w:tcPr>
            <w:tcW w:w="960" w:type="dxa"/>
          </w:tcPr>
          <w:p>
            <w:pPr>
              <w:rPr>
                <w:rFonts w:ascii="宋体" w:hAnsi="宋体" w:cs="新宋体"/>
                <w:szCs w:val="21"/>
                <w:highlight w:val="none"/>
              </w:rPr>
            </w:pPr>
            <w:r>
              <w:rPr>
                <w:rFonts w:hint="eastAsia" w:ascii="宋体" w:hAnsi="宋体" w:cs="宋体"/>
                <w:szCs w:val="21"/>
                <w:highlight w:val="none"/>
              </w:rPr>
              <w:t>Q7.1.5</w:t>
            </w:r>
          </w:p>
        </w:tc>
        <w:tc>
          <w:tcPr>
            <w:tcW w:w="10004" w:type="dxa"/>
          </w:tcPr>
          <w:p>
            <w:pPr>
              <w:spacing w:line="400" w:lineRule="exact"/>
              <w:ind w:firstLine="210" w:firstLineChars="100"/>
              <w:rPr>
                <w:rFonts w:ascii="宋体" w:hAnsi="宋体"/>
                <w:szCs w:val="21"/>
                <w:highlight w:val="none"/>
              </w:rPr>
            </w:pPr>
            <w:r>
              <w:rPr>
                <w:rFonts w:hint="eastAsia" w:ascii="宋体" w:hAnsi="宋体" w:cs="宋体"/>
                <w:sz w:val="21"/>
                <w:szCs w:val="21"/>
                <w:lang w:bidi="ar"/>
              </w:rPr>
              <w:t>查公司</w:t>
            </w:r>
            <w:r>
              <w:rPr>
                <w:rFonts w:hint="eastAsia" w:ascii="宋体" w:hAnsi="宋体" w:cs="宋体"/>
                <w:sz w:val="21"/>
                <w:szCs w:val="21"/>
                <w:lang w:eastAsia="zh-CN" w:bidi="ar"/>
              </w:rPr>
              <w:t>从事</w:t>
            </w:r>
            <w:r>
              <w:rPr>
                <w:rFonts w:hint="eastAsia" w:ascii="宋体" w:hAnsi="宋体" w:cs="宋体"/>
                <w:sz w:val="21"/>
                <w:szCs w:val="21"/>
                <w:lang w:bidi="ar"/>
              </w:rPr>
              <w:t>劳务分包，检测设备都由甲方提供，公司暂未自己配置检测设备，其检测设备管理由甲方负责。</w:t>
            </w:r>
          </w:p>
        </w:tc>
        <w:tc>
          <w:tcPr>
            <w:tcW w:w="1585" w:type="dxa"/>
          </w:tcPr>
          <w:p>
            <w:pPr>
              <w:rPr>
                <w:highlight w:val="magent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沟通 </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7.4 </w:t>
            </w:r>
          </w:p>
        </w:tc>
        <w:tc>
          <w:tcPr>
            <w:tcW w:w="10004" w:type="dxa"/>
            <w:vAlign w:val="top"/>
          </w:tcPr>
          <w:p>
            <w:pPr>
              <w:pStyle w:val="10"/>
              <w:spacing w:line="400" w:lineRule="exact"/>
              <w:rPr>
                <w:sz w:val="21"/>
                <w:szCs w:val="21"/>
              </w:rPr>
            </w:pPr>
            <w:r>
              <w:rPr>
                <w:rFonts w:hint="eastAsia"/>
                <w:kern w:val="2"/>
                <w:sz w:val="21"/>
                <w:szCs w:val="21"/>
              </w:rPr>
              <w:t>---《</w:t>
            </w:r>
            <w:r>
              <w:rPr>
                <w:rFonts w:hint="eastAsia" w:ascii="宋体" w:hAnsi="宋体" w:cs="宋体"/>
                <w:kern w:val="2"/>
                <w:sz w:val="21"/>
                <w:szCs w:val="21"/>
                <w:lang w:bidi="ar"/>
              </w:rPr>
              <w:t>信息交流管理程序</w:t>
            </w:r>
            <w:r>
              <w:rPr>
                <w:rFonts w:hint="eastAsia"/>
                <w:kern w:val="2"/>
                <w:sz w:val="21"/>
                <w:szCs w:val="21"/>
              </w:rPr>
              <w:t>》</w:t>
            </w:r>
            <w:r>
              <w:rPr>
                <w:rFonts w:hint="eastAsia" w:cs="Arial"/>
                <w:kern w:val="2"/>
                <w:sz w:val="21"/>
                <w:szCs w:val="21"/>
              </w:rPr>
              <w:t>规定了公司内外信息交流、协商的对象、方式、记录等。</w:t>
            </w:r>
          </w:p>
          <w:p>
            <w:pPr>
              <w:pStyle w:val="10"/>
              <w:spacing w:line="400" w:lineRule="exact"/>
              <w:ind w:firstLine="420" w:firstLineChars="200"/>
              <w:rPr>
                <w:rFonts w:hint="eastAsia"/>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0"/>
              <w:spacing w:line="400" w:lineRule="exact"/>
              <w:ind w:firstLine="315" w:firstLineChars="150"/>
              <w:rPr>
                <w:rFonts w:hint="eastAsia"/>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hint="eastAsia" w:ascii="宋体" w:hAnsi="宋体" w:cs="Arial"/>
                <w:color w:val="FF0000"/>
                <w:sz w:val="21"/>
                <w:szCs w:val="21"/>
              </w:rPr>
            </w:pPr>
            <w:r>
              <w:rPr>
                <w:rFonts w:hint="eastAsia" w:ascii="宋体" w:hAnsi="宋体"/>
                <w:color w:val="FF0000"/>
                <w:sz w:val="21"/>
                <w:szCs w:val="21"/>
              </w:rPr>
              <w:t xml:space="preserve">    </w:t>
            </w:r>
            <w:r>
              <w:rPr>
                <w:rFonts w:hint="eastAsia" w:ascii="宋体" w:hAnsi="宋体" w:cs="Arial"/>
                <w:sz w:val="21"/>
                <w:szCs w:val="21"/>
              </w:rPr>
              <w:t>查见内部交流主要通过直接面谈、会议、文件、培训方式，外部交流主要通过电话、信函方式。</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查见：部门内部会议记录表，沟通信息包括：</w:t>
            </w:r>
          </w:p>
          <w:p>
            <w:pPr>
              <w:widowControl/>
              <w:spacing w:line="400" w:lineRule="atLeast"/>
              <w:rPr>
                <w:rFonts w:hint="eastAsia" w:ascii="宋体" w:hAnsi="宋体" w:cs="Arial"/>
                <w:sz w:val="21"/>
                <w:szCs w:val="21"/>
              </w:rPr>
            </w:pPr>
            <w:r>
              <w:rPr>
                <w:rFonts w:hint="eastAsia" w:ascii="宋体" w:hAnsi="宋体" w:cs="Arial"/>
                <w:sz w:val="21"/>
                <w:szCs w:val="21"/>
              </w:rPr>
              <w:t>1）告知员工：环境管理者代表是夏永全；</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职业健康安全事务代表是王道丽。</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环境及职业健康安全管理体系建立的依据、标准和意义，针对作业人员都出具安全告知书；</w:t>
            </w:r>
          </w:p>
          <w:p>
            <w:pPr>
              <w:spacing w:line="400" w:lineRule="exact"/>
              <w:ind w:firstLine="630" w:firstLineChars="300"/>
              <w:rPr>
                <w:rFonts w:hint="eastAsia" w:ascii="宋体" w:hAnsi="宋体" w:cs="Arial"/>
                <w:sz w:val="21"/>
                <w:szCs w:val="21"/>
              </w:rPr>
            </w:pPr>
            <w:r>
              <w:rPr>
                <w:rFonts w:hint="eastAsia" w:ascii="宋体" w:hAnsi="宋体" w:cs="Arial"/>
                <w:sz w:val="21"/>
                <w:szCs w:val="21"/>
              </w:rPr>
              <w:t>3）组织员工学习：与环境及安全健康管理有关的法律法规，包括《环境保护法》、《劳动合同法》、《</w:t>
            </w:r>
            <w:r>
              <w:rPr>
                <w:rFonts w:hint="eastAsia" w:ascii="宋体" w:hAnsi="宋体" w:cs="宋体"/>
                <w:sz w:val="21"/>
                <w:szCs w:val="21"/>
                <w:lang w:bidi="ar"/>
              </w:rPr>
              <w:t>生产安全事故报告和调查处理条例</w:t>
            </w:r>
            <w:r>
              <w:rPr>
                <w:rFonts w:hint="eastAsia" w:ascii="宋体" w:hAnsi="宋体" w:cs="Arial"/>
                <w:sz w:val="21"/>
                <w:szCs w:val="21"/>
              </w:rPr>
              <w:t>》、《工伤保险条例》、《职业病防治法》等关于员工权益、保险等内容；</w:t>
            </w:r>
          </w:p>
          <w:p>
            <w:pPr>
              <w:widowControl/>
              <w:jc w:val="left"/>
              <w:rPr>
                <w:rFonts w:hint="eastAsia" w:ascii="宋体" w:hAnsi="宋体" w:eastAsia="宋体" w:cs="Times New Roman"/>
                <w:kern w:val="2"/>
                <w:sz w:val="21"/>
                <w:szCs w:val="21"/>
                <w:lang w:val="en-US" w:eastAsia="zh-CN" w:bidi="ar-SA"/>
              </w:rPr>
            </w:pPr>
          </w:p>
        </w:tc>
        <w:tc>
          <w:tcPr>
            <w:tcW w:w="1585" w:type="dxa"/>
          </w:tcPr>
          <w:p>
            <w:pPr>
              <w:rPr>
                <w:highlight w:val="magent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spacing w:line="360" w:lineRule="auto"/>
              <w:jc w:val="both"/>
              <w:rPr>
                <w:rFonts w:ascii="宋体" w:hAnsi="宋体" w:cs="宋体"/>
                <w:szCs w:val="21"/>
                <w:highlight w:val="magenta"/>
              </w:rPr>
            </w:pPr>
            <w:r>
              <w:rPr>
                <w:rFonts w:hint="eastAsia" w:cs="黑体" w:asciiTheme="minorEastAsia" w:hAnsiTheme="minorEastAsia" w:eastAsiaTheme="minorEastAsia"/>
                <w:color w:val="000000"/>
                <w:szCs w:val="21"/>
              </w:rPr>
              <w:t>运行策划和控制</w:t>
            </w:r>
          </w:p>
        </w:tc>
        <w:tc>
          <w:tcPr>
            <w:tcW w:w="960" w:type="dxa"/>
            <w:vAlign w:val="top"/>
          </w:tcPr>
          <w:p>
            <w:pPr>
              <w:spacing w:line="360" w:lineRule="auto"/>
              <w:jc w:val="left"/>
              <w:rPr>
                <w:rFonts w:ascii="宋体" w:hAnsi="宋体" w:cs="宋体"/>
                <w:szCs w:val="21"/>
                <w:highlight w:val="magenta"/>
              </w:rPr>
            </w:pPr>
            <w:r>
              <w:rPr>
                <w:rFonts w:hint="eastAsia" w:cs="黑体" w:asciiTheme="minorEastAsia" w:hAnsiTheme="minorEastAsia" w:eastAsiaTheme="minorEastAsia"/>
                <w:color w:val="000000"/>
                <w:szCs w:val="21"/>
              </w:rPr>
              <w:t>Q</w:t>
            </w:r>
            <w:r>
              <w:rPr>
                <w:rFonts w:hint="eastAsia" w:cs="黑体" w:asciiTheme="minorEastAsia" w:hAnsiTheme="minorEastAsia" w:eastAsiaTheme="minorEastAsia"/>
                <w:color w:val="000000"/>
                <w:szCs w:val="21"/>
                <w:lang w:val="en-US" w:eastAsia="zh-CN"/>
              </w:rPr>
              <w:t>ES</w:t>
            </w:r>
            <w:r>
              <w:rPr>
                <w:rFonts w:hint="eastAsia" w:cs="黑体" w:asciiTheme="minorEastAsia" w:hAnsiTheme="minorEastAsia" w:eastAsiaTheme="minorEastAsia"/>
                <w:color w:val="000000"/>
                <w:szCs w:val="21"/>
              </w:rPr>
              <w:t>8.1</w:t>
            </w:r>
          </w:p>
        </w:tc>
        <w:tc>
          <w:tcPr>
            <w:tcW w:w="10004" w:type="dxa"/>
            <w:vAlign w:val="top"/>
          </w:tcPr>
          <w:p>
            <w:pPr>
              <w:rPr>
                <w:rFonts w:hint="eastAsia" w:ascii="宋体" w:hAnsi="宋体" w:cs="宋体"/>
                <w:sz w:val="21"/>
                <w:szCs w:val="21"/>
              </w:rPr>
            </w:pPr>
            <w:r>
              <w:rPr>
                <w:rFonts w:ascii="宋体" w:hAnsi="宋体" w:cs="宋体"/>
                <w:kern w:val="0"/>
                <w:sz w:val="21"/>
                <w:szCs w:val="21"/>
                <w:lang w:bidi="ar"/>
              </w:rPr>
              <w:t>公司主要服务产品：</w:t>
            </w:r>
            <w:r>
              <w:rPr>
                <w:rFonts w:hint="eastAsia" w:ascii="宋体" w:hAnsi="宋体"/>
                <w:sz w:val="21"/>
                <w:szCs w:val="21"/>
              </w:rPr>
              <w:t>资质范围类的建筑劳务分包</w:t>
            </w:r>
            <w:r>
              <w:rPr>
                <w:rFonts w:ascii="宋体" w:hAnsi="宋体" w:cs="宋体"/>
                <w:kern w:val="0"/>
                <w:sz w:val="21"/>
                <w:szCs w:val="21"/>
                <w:lang w:bidi="ar"/>
              </w:rPr>
              <w:t>，</w:t>
            </w:r>
            <w:r>
              <w:rPr>
                <w:rFonts w:ascii="宋体" w:hAnsi="宋体" w:cs="宋体"/>
                <w:kern w:val="0"/>
                <w:sz w:val="21"/>
                <w:szCs w:val="21"/>
                <w:highlight w:val="none"/>
                <w:lang w:bidi="ar"/>
              </w:rPr>
              <w:t>现主要为</w:t>
            </w:r>
            <w:r>
              <w:rPr>
                <w:rFonts w:hint="eastAsia" w:ascii="宋体" w:hAnsi="宋体" w:cs="宋体"/>
                <w:kern w:val="0"/>
                <w:sz w:val="21"/>
                <w:szCs w:val="21"/>
                <w:highlight w:val="none"/>
                <w:lang w:eastAsia="zh-CN" w:bidi="ar"/>
              </w:rPr>
              <w:t>城市建设、</w:t>
            </w:r>
            <w:r>
              <w:rPr>
                <w:rFonts w:hint="eastAsia" w:ascii="宋体" w:hAnsi="宋体" w:cs="宋体"/>
                <w:kern w:val="0"/>
                <w:sz w:val="21"/>
                <w:szCs w:val="21"/>
                <w:highlight w:val="none"/>
                <w:lang w:bidi="ar"/>
              </w:rPr>
              <w:t>石化和燃气行业的劳务分包</w:t>
            </w:r>
            <w:r>
              <w:rPr>
                <w:rFonts w:ascii="宋体" w:hAnsi="宋体" w:cs="宋体"/>
                <w:kern w:val="0"/>
                <w:sz w:val="21"/>
                <w:szCs w:val="21"/>
                <w:highlight w:val="none"/>
                <w:lang w:bidi="ar"/>
              </w:rPr>
              <w:t>。</w:t>
            </w:r>
            <w:r>
              <w:rPr>
                <w:rFonts w:ascii="宋体" w:hAnsi="宋体" w:cs="宋体"/>
                <w:kern w:val="0"/>
                <w:sz w:val="21"/>
                <w:szCs w:val="21"/>
                <w:lang w:bidi="ar"/>
              </w:rPr>
              <w:br w:type="textWrapping"/>
            </w:r>
            <w:r>
              <w:rPr>
                <w:rFonts w:ascii="宋体" w:hAnsi="宋体" w:cs="宋体"/>
                <w:kern w:val="0"/>
                <w:sz w:val="21"/>
                <w:szCs w:val="21"/>
                <w:lang w:bidi="ar"/>
              </w:rPr>
              <w:t>公司产品执行标准主要为：</w:t>
            </w:r>
            <w:r>
              <w:rPr>
                <w:rFonts w:hint="eastAsia" w:ascii="宋体" w:hAnsi="宋体"/>
                <w:sz w:val="21"/>
                <w:szCs w:val="21"/>
              </w:rPr>
              <w:t>施工方案</w:t>
            </w:r>
            <w:r>
              <w:rPr>
                <w:rFonts w:ascii="宋体" w:hAnsi="宋体" w:cs="宋体"/>
                <w:kern w:val="0"/>
                <w:sz w:val="21"/>
                <w:szCs w:val="21"/>
                <w:lang w:bidi="ar"/>
              </w:rPr>
              <w:t>。</w:t>
            </w:r>
            <w:r>
              <w:rPr>
                <w:rFonts w:hint="eastAsia" w:ascii="宋体" w:hAnsi="宋体" w:cs="宋体"/>
                <w:kern w:val="0"/>
                <w:sz w:val="21"/>
                <w:szCs w:val="21"/>
                <w:lang w:bidi="ar"/>
              </w:rPr>
              <w:t>项目部</w:t>
            </w:r>
            <w:r>
              <w:rPr>
                <w:rFonts w:ascii="宋体" w:hAnsi="宋体" w:cs="宋体"/>
                <w:kern w:val="0"/>
                <w:sz w:val="21"/>
                <w:szCs w:val="21"/>
                <w:lang w:bidi="ar"/>
              </w:rPr>
              <w:t>负责产品实现和服务提供的策划，策划输出的具体结果包括以下内容：</w:t>
            </w:r>
            <w:r>
              <w:rPr>
                <w:rFonts w:ascii="宋体" w:hAnsi="宋体" w:cs="宋体"/>
                <w:kern w:val="0"/>
                <w:sz w:val="21"/>
                <w:szCs w:val="21"/>
                <w:lang w:bidi="ar"/>
              </w:rPr>
              <w:br w:type="textWrapping"/>
            </w:r>
            <w:r>
              <w:rPr>
                <w:rFonts w:ascii="宋体" w:hAnsi="宋体" w:cs="宋体"/>
                <w:kern w:val="0"/>
                <w:sz w:val="21"/>
                <w:szCs w:val="21"/>
                <w:lang w:bidi="ar"/>
              </w:rPr>
              <w:t>a）确定产品和服务的要求；--</w:t>
            </w:r>
            <w:r>
              <w:rPr>
                <w:rFonts w:hint="eastAsia" w:ascii="宋体" w:hAnsi="宋体" w:cs="宋体"/>
                <w:kern w:val="0"/>
                <w:sz w:val="21"/>
                <w:szCs w:val="21"/>
                <w:lang w:bidi="ar"/>
              </w:rPr>
              <w:t>施工方案</w:t>
            </w:r>
            <w:r>
              <w:rPr>
                <w:rFonts w:ascii="宋体" w:hAnsi="宋体" w:cs="宋体"/>
                <w:kern w:val="0"/>
                <w:sz w:val="21"/>
                <w:szCs w:val="21"/>
                <w:lang w:bidi="ar"/>
              </w:rPr>
              <w:t>、管理制度</w:t>
            </w:r>
            <w:r>
              <w:rPr>
                <w:rFonts w:ascii="宋体" w:hAnsi="宋体" w:cs="宋体"/>
                <w:kern w:val="0"/>
                <w:sz w:val="21"/>
                <w:szCs w:val="21"/>
                <w:lang w:bidi="ar"/>
              </w:rPr>
              <w:br w:type="textWrapping"/>
            </w:r>
            <w:r>
              <w:rPr>
                <w:rFonts w:ascii="宋体" w:hAnsi="宋体" w:cs="宋体"/>
                <w:kern w:val="0"/>
                <w:sz w:val="21"/>
                <w:szCs w:val="21"/>
                <w:lang w:bidi="ar"/>
              </w:rPr>
              <w:t>b）建立过程准则以及产品和服务的接收准则；---</w:t>
            </w:r>
            <w:r>
              <w:rPr>
                <w:rFonts w:hint="eastAsia" w:ascii="宋体" w:hAnsi="宋体" w:cs="宋体"/>
                <w:kern w:val="0"/>
                <w:sz w:val="21"/>
                <w:szCs w:val="21"/>
                <w:lang w:bidi="ar"/>
              </w:rPr>
              <w:t>施工方案</w:t>
            </w:r>
            <w:r>
              <w:rPr>
                <w:rFonts w:ascii="宋体" w:hAnsi="宋体" w:cs="宋体"/>
                <w:kern w:val="0"/>
                <w:sz w:val="21"/>
                <w:szCs w:val="21"/>
                <w:lang w:bidi="ar"/>
              </w:rPr>
              <w:t>、作业规程</w:t>
            </w:r>
            <w:r>
              <w:rPr>
                <w:rFonts w:ascii="宋体" w:hAnsi="宋体" w:cs="宋体"/>
                <w:kern w:val="0"/>
                <w:sz w:val="21"/>
                <w:szCs w:val="21"/>
                <w:lang w:bidi="ar"/>
              </w:rPr>
              <w:br w:type="textWrapping"/>
            </w:r>
            <w:r>
              <w:rPr>
                <w:rFonts w:ascii="宋体" w:hAnsi="宋体" w:cs="宋体"/>
                <w:kern w:val="0"/>
                <w:sz w:val="21"/>
                <w:szCs w:val="21"/>
                <w:lang w:bidi="ar"/>
              </w:rPr>
              <w:t>c）确定符合产品和服务要求的资源；---服务流程图</w:t>
            </w:r>
            <w:r>
              <w:rPr>
                <w:rFonts w:ascii="宋体" w:hAnsi="宋体" w:cs="宋体"/>
                <w:kern w:val="0"/>
                <w:sz w:val="21"/>
                <w:szCs w:val="21"/>
                <w:lang w:bidi="ar"/>
              </w:rPr>
              <w:br w:type="textWrapping"/>
            </w:r>
            <w:r>
              <w:rPr>
                <w:rFonts w:ascii="宋体" w:hAnsi="宋体" w:cs="宋体"/>
                <w:kern w:val="0"/>
                <w:sz w:val="21"/>
                <w:szCs w:val="21"/>
                <w:lang w:bidi="ar"/>
              </w:rPr>
              <w:t>d）按照准则实施过程控制；---</w:t>
            </w:r>
            <w:r>
              <w:rPr>
                <w:rFonts w:hint="eastAsia" w:ascii="宋体" w:hAnsi="宋体" w:cs="宋体"/>
                <w:kern w:val="0"/>
                <w:sz w:val="21"/>
                <w:szCs w:val="21"/>
                <w:lang w:bidi="ar"/>
              </w:rPr>
              <w:t>劳务分包</w:t>
            </w:r>
            <w:r>
              <w:rPr>
                <w:rFonts w:ascii="宋体" w:hAnsi="宋体" w:cs="宋体"/>
                <w:kern w:val="0"/>
                <w:sz w:val="21"/>
                <w:szCs w:val="21"/>
                <w:lang w:bidi="ar"/>
              </w:rPr>
              <w:t>服务过程监控</w:t>
            </w:r>
            <w:r>
              <w:rPr>
                <w:rFonts w:ascii="宋体" w:hAnsi="宋体" w:cs="宋体"/>
                <w:kern w:val="0"/>
                <w:sz w:val="21"/>
                <w:szCs w:val="21"/>
                <w:lang w:bidi="ar"/>
              </w:rPr>
              <w:br w:type="textWrapping"/>
            </w:r>
            <w:r>
              <w:rPr>
                <w:rFonts w:ascii="宋体" w:hAnsi="宋体" w:cs="宋体"/>
                <w:kern w:val="0"/>
                <w:sz w:val="21"/>
                <w:szCs w:val="21"/>
                <w:lang w:bidi="ar"/>
              </w:rPr>
              <w:t>e）保持、保留必要的文件和记录。---文件和质量记录</w:t>
            </w:r>
            <w:r>
              <w:rPr>
                <w:rFonts w:ascii="宋体" w:hAnsi="宋体" w:cs="宋体"/>
                <w:kern w:val="0"/>
                <w:sz w:val="21"/>
                <w:szCs w:val="21"/>
                <w:lang w:bidi="ar"/>
              </w:rPr>
              <w:br w:type="textWrapping"/>
            </w:r>
            <w:r>
              <w:rPr>
                <w:rFonts w:ascii="宋体" w:hAnsi="宋体" w:cs="宋体"/>
                <w:kern w:val="0"/>
                <w:sz w:val="21"/>
                <w:szCs w:val="21"/>
                <w:lang w:bidi="ar"/>
              </w:rPr>
              <w:t>---策划输出经过评审及跟进、必要的更改控制及批准等以适合组织的运行需要。</w:t>
            </w:r>
            <w:r>
              <w:rPr>
                <w:rFonts w:ascii="宋体" w:hAnsi="宋体" w:cs="宋体"/>
                <w:kern w:val="0"/>
                <w:sz w:val="21"/>
                <w:szCs w:val="21"/>
                <w:lang w:bidi="ar"/>
              </w:rPr>
              <w:br w:type="textWrapping"/>
            </w:r>
            <w:r>
              <w:rPr>
                <w:rFonts w:ascii="宋体" w:hAnsi="宋体" w:cs="宋体"/>
                <w:kern w:val="0"/>
                <w:sz w:val="21"/>
                <w:szCs w:val="21"/>
                <w:lang w:bidi="ar"/>
              </w:rPr>
              <w:t>----关键过程：</w:t>
            </w:r>
            <w:r>
              <w:rPr>
                <w:rFonts w:hint="eastAsia" w:ascii="宋体" w:hAnsi="宋体" w:cs="宋体"/>
                <w:kern w:val="0"/>
                <w:sz w:val="21"/>
                <w:szCs w:val="21"/>
                <w:lang w:bidi="ar"/>
              </w:rPr>
              <w:t>服务</w:t>
            </w:r>
            <w:r>
              <w:rPr>
                <w:rFonts w:ascii="宋体" w:hAnsi="宋体" w:cs="宋体"/>
                <w:kern w:val="0"/>
                <w:sz w:val="21"/>
                <w:szCs w:val="21"/>
                <w:lang w:bidi="ar"/>
              </w:rPr>
              <w:t>过程。特殊过程:</w:t>
            </w:r>
            <w:r>
              <w:rPr>
                <w:rFonts w:hint="eastAsia" w:ascii="宋体" w:hAnsi="宋体" w:cs="宋体"/>
                <w:kern w:val="0"/>
                <w:sz w:val="21"/>
                <w:szCs w:val="21"/>
                <w:lang w:bidi="ar"/>
              </w:rPr>
              <w:t>服务过程</w:t>
            </w:r>
            <w:r>
              <w:rPr>
                <w:rFonts w:ascii="宋体" w:hAnsi="宋体" w:cs="宋体"/>
                <w:kern w:val="0"/>
                <w:sz w:val="21"/>
                <w:szCs w:val="21"/>
                <w:lang w:bidi="ar"/>
              </w:rPr>
              <w:br w:type="textWrapping"/>
            </w:r>
            <w:r>
              <w:rPr>
                <w:rFonts w:ascii="宋体" w:hAnsi="宋体" w:cs="宋体"/>
                <w:kern w:val="0"/>
                <w:sz w:val="21"/>
                <w:szCs w:val="21"/>
                <w:lang w:bidi="ar"/>
              </w:rPr>
              <w:t>----外包过程：无</w:t>
            </w:r>
            <w:r>
              <w:rPr>
                <w:rFonts w:ascii="宋体" w:hAnsi="宋体" w:cs="宋体"/>
                <w:kern w:val="0"/>
                <w:sz w:val="21"/>
                <w:szCs w:val="21"/>
                <w:lang w:bidi="ar"/>
              </w:rPr>
              <w:br w:type="textWrapping"/>
            </w:r>
            <w:r>
              <w:rPr>
                <w:rFonts w:ascii="宋体" w:hAnsi="宋体" w:cs="宋体"/>
                <w:kern w:val="0"/>
                <w:sz w:val="21"/>
                <w:szCs w:val="21"/>
                <w:lang w:bidi="ar"/>
              </w:rPr>
              <w:t>----经确认：暂无策划的更改。</w:t>
            </w:r>
          </w:p>
          <w:p>
            <w:pPr>
              <w:rPr>
                <w:rFonts w:hint="eastAsia" w:ascii="宋体" w:hAnsi="宋体" w:cs="宋体"/>
                <w:sz w:val="21"/>
                <w:szCs w:val="21"/>
              </w:rPr>
            </w:pPr>
            <w:r>
              <w:rPr>
                <w:rFonts w:hint="eastAsia" w:ascii="宋体" w:hAnsi="宋体" w:cs="宋体"/>
                <w:sz w:val="21"/>
                <w:szCs w:val="21"/>
              </w:rPr>
              <w:t>查，项目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rPr>
                <w:rFonts w:hint="eastAsia" w:ascii="宋体" w:hAnsi="宋体" w:cs="宋体"/>
                <w:sz w:val="21"/>
                <w:szCs w:val="21"/>
              </w:rPr>
            </w:pPr>
            <w:r>
              <w:rPr>
                <w:rFonts w:hint="eastAsia" w:ascii="宋体" w:hAnsi="宋体" w:cs="宋体"/>
                <w:sz w:val="21"/>
                <w:szCs w:val="21"/>
              </w:rPr>
              <w:t>据介绍，公司产品服务流程为：服务需求——洽谈——签订协议——人员派遣——服务过程管理——服务跟踪处理。</w:t>
            </w:r>
          </w:p>
          <w:p>
            <w:pPr>
              <w:rPr>
                <w:rFonts w:hint="eastAsia" w:ascii="宋体" w:hAnsi="宋体" w:cs="宋体"/>
                <w:sz w:val="21"/>
                <w:szCs w:val="21"/>
              </w:rPr>
            </w:pPr>
            <w:r>
              <w:rPr>
                <w:rFonts w:hint="eastAsia" w:ascii="宋体" w:hAnsi="宋体" w:cs="宋体"/>
                <w:sz w:val="21"/>
                <w:szCs w:val="21"/>
              </w:rPr>
              <w:t>查不可接受风险源：</w:t>
            </w:r>
          </w:p>
          <w:p>
            <w:pPr>
              <w:rPr>
                <w:rFonts w:hint="eastAsia" w:ascii="宋体" w:hAnsi="宋体" w:cs="宋体"/>
                <w:sz w:val="21"/>
                <w:szCs w:val="21"/>
              </w:rPr>
            </w:pPr>
            <w:r>
              <w:rPr>
                <w:rFonts w:hint="eastAsia" w:ascii="宋体" w:hAnsi="宋体" w:cs="宋体"/>
                <w:sz w:val="21"/>
                <w:szCs w:val="21"/>
              </w:rPr>
              <w:t>1）火灾、易燃易爆；</w:t>
            </w:r>
          </w:p>
          <w:p>
            <w:pPr>
              <w:rPr>
                <w:rFonts w:hint="eastAsia" w:ascii="宋体" w:hAnsi="宋体" w:cs="宋体"/>
                <w:sz w:val="21"/>
                <w:szCs w:val="21"/>
              </w:rPr>
            </w:pPr>
            <w:r>
              <w:rPr>
                <w:rFonts w:hint="eastAsia" w:ascii="宋体" w:hAnsi="宋体" w:cs="宋体"/>
                <w:sz w:val="21"/>
                <w:szCs w:val="21"/>
              </w:rPr>
              <w:t>2）触电；</w:t>
            </w:r>
          </w:p>
          <w:p>
            <w:pPr>
              <w:rPr>
                <w:rFonts w:hint="eastAsia" w:ascii="宋体" w:hAnsi="宋体" w:cs="宋体"/>
                <w:sz w:val="21"/>
                <w:szCs w:val="21"/>
              </w:rPr>
            </w:pPr>
            <w:r>
              <w:rPr>
                <w:rFonts w:hint="eastAsia" w:ascii="宋体" w:hAnsi="宋体" w:cs="宋体"/>
                <w:sz w:val="21"/>
                <w:szCs w:val="21"/>
              </w:rPr>
              <w:t>3）职业病（粉尘、噪声、化学品挥发）；</w:t>
            </w:r>
          </w:p>
          <w:p>
            <w:pPr>
              <w:rPr>
                <w:rFonts w:hint="eastAsia" w:ascii="宋体" w:hAnsi="宋体" w:cs="宋体"/>
                <w:sz w:val="21"/>
                <w:szCs w:val="21"/>
              </w:rPr>
            </w:pPr>
            <w:r>
              <w:rPr>
                <w:rFonts w:hint="eastAsia" w:ascii="宋体" w:hAnsi="宋体" w:cs="宋体"/>
                <w:sz w:val="21"/>
                <w:szCs w:val="21"/>
              </w:rPr>
              <w:t>4）物体打击、高处坠落、机械伤害、灼烫中毒等伤害。</w:t>
            </w:r>
          </w:p>
          <w:p>
            <w:pPr>
              <w:rPr>
                <w:rFonts w:hint="eastAsia" w:ascii="宋体" w:hAnsi="宋体" w:cs="宋体"/>
                <w:sz w:val="21"/>
                <w:szCs w:val="21"/>
              </w:rPr>
            </w:pPr>
            <w:r>
              <w:rPr>
                <w:rFonts w:hint="eastAsia" w:ascii="宋体" w:hAnsi="宋体" w:cs="宋体"/>
                <w:sz w:val="21"/>
                <w:szCs w:val="21"/>
              </w:rPr>
              <w:t>查重要环境因素：</w:t>
            </w:r>
          </w:p>
          <w:p>
            <w:pPr>
              <w:numPr>
                <w:ilvl w:val="0"/>
                <w:numId w:val="3"/>
              </w:numPr>
              <w:ind w:firstLine="0"/>
              <w:rPr>
                <w:rFonts w:hint="eastAsia" w:ascii="宋体" w:hAnsi="宋体" w:cs="宋体"/>
                <w:sz w:val="21"/>
                <w:szCs w:val="21"/>
              </w:rPr>
            </w:pPr>
            <w:r>
              <w:rPr>
                <w:rFonts w:hint="eastAsia" w:ascii="宋体" w:hAnsi="宋体" w:cs="宋体"/>
                <w:sz w:val="21"/>
                <w:szCs w:val="21"/>
              </w:rPr>
              <w:t>潜在火灾；</w:t>
            </w:r>
          </w:p>
          <w:p>
            <w:pPr>
              <w:numPr>
                <w:ilvl w:val="0"/>
                <w:numId w:val="3"/>
              </w:numPr>
              <w:ind w:firstLine="0"/>
              <w:rPr>
                <w:rFonts w:hint="eastAsia" w:ascii="宋体" w:hAnsi="宋体" w:cs="宋体"/>
                <w:sz w:val="21"/>
                <w:szCs w:val="21"/>
              </w:rPr>
            </w:pPr>
            <w:r>
              <w:rPr>
                <w:rFonts w:hint="eastAsia" w:ascii="宋体" w:hAnsi="宋体" w:cs="宋体"/>
                <w:sz w:val="21"/>
                <w:szCs w:val="21"/>
              </w:rPr>
              <w:t>固废排放；</w:t>
            </w:r>
          </w:p>
          <w:p>
            <w:pPr>
              <w:numPr>
                <w:ilvl w:val="0"/>
                <w:numId w:val="3"/>
              </w:numPr>
              <w:ind w:firstLine="0"/>
              <w:rPr>
                <w:rFonts w:hint="eastAsia" w:ascii="宋体" w:hAnsi="宋体" w:cs="宋体"/>
                <w:sz w:val="21"/>
                <w:szCs w:val="21"/>
              </w:rPr>
            </w:pPr>
            <w:r>
              <w:rPr>
                <w:rFonts w:hint="eastAsia" w:ascii="宋体" w:hAnsi="宋体" w:cs="宋体"/>
                <w:sz w:val="21"/>
                <w:szCs w:val="21"/>
              </w:rPr>
              <w:t>噪声排放</w:t>
            </w:r>
          </w:p>
          <w:p>
            <w:pPr>
              <w:rPr>
                <w:rFonts w:hint="eastAsia" w:ascii="宋体" w:hAnsi="宋体" w:cs="宋体"/>
                <w:sz w:val="21"/>
                <w:szCs w:val="21"/>
              </w:rPr>
            </w:pPr>
            <w:r>
              <w:rPr>
                <w:rFonts w:hint="eastAsia" w:ascii="宋体" w:hAnsi="宋体" w:cs="宋体"/>
                <w:sz w:val="21"/>
                <w:szCs w:val="21"/>
              </w:rPr>
              <w:t>查看，公司制订的相应的安全管理制度及管理方案，对不可接受风险源进行管控。</w:t>
            </w:r>
          </w:p>
          <w:p>
            <w:pPr>
              <w:rPr>
                <w:rFonts w:hint="eastAsia" w:ascii="宋体" w:hAnsi="宋体" w:cs="宋体"/>
                <w:sz w:val="21"/>
                <w:szCs w:val="21"/>
              </w:rPr>
            </w:pPr>
            <w:r>
              <w:rPr>
                <w:rFonts w:hint="eastAsia" w:ascii="宋体" w:hAnsi="宋体" w:cs="宋体"/>
                <w:sz w:val="21"/>
                <w:szCs w:val="21"/>
              </w:rPr>
              <w:t>据称：对火灾应急设施、安防设施运行情况等进行了检查维护。</w:t>
            </w:r>
          </w:p>
          <w:p>
            <w:pPr>
              <w:rPr>
                <w:rFonts w:hint="eastAsia"/>
                <w:sz w:val="21"/>
                <w:szCs w:val="21"/>
              </w:rPr>
            </w:pPr>
            <w:r>
              <w:rPr>
                <w:rFonts w:hint="eastAsia"/>
                <w:sz w:val="21"/>
                <w:szCs w:val="21"/>
              </w:rPr>
              <w:t>查，实施项目处：成都轨道交通18号线工程土建2标世纪城站。</w:t>
            </w:r>
          </w:p>
          <w:p>
            <w:pPr>
              <w:rPr>
                <w:rFonts w:hint="eastAsia" w:ascii="宋体" w:hAnsi="宋体" w:cs="宋体"/>
                <w:sz w:val="21"/>
                <w:szCs w:val="21"/>
              </w:rPr>
            </w:pPr>
            <w:r>
              <w:rPr>
                <w:rFonts w:hint="eastAsia" w:ascii="宋体" w:hAnsi="宋体" w:cs="宋体"/>
                <w:sz w:val="21"/>
                <w:szCs w:val="21"/>
              </w:rPr>
              <w:t>查，服务现场张贴有“请勿吸烟”标识；</w:t>
            </w:r>
          </w:p>
          <w:p>
            <w:pPr>
              <w:rPr>
                <w:rFonts w:hint="eastAsia" w:ascii="宋体" w:hAnsi="宋体" w:cs="宋体"/>
                <w:sz w:val="21"/>
                <w:szCs w:val="21"/>
              </w:rPr>
            </w:pPr>
            <w:r>
              <w:rPr>
                <w:rFonts w:hint="eastAsia" w:ascii="宋体" w:hAnsi="宋体" w:cs="宋体"/>
                <w:sz w:val="21"/>
                <w:szCs w:val="21"/>
              </w:rPr>
              <w:t>现场查看：服务现场未发现大功率电器使用。</w:t>
            </w:r>
          </w:p>
          <w:p>
            <w:pPr>
              <w:rPr>
                <w:rFonts w:hint="eastAsia" w:ascii="宋体" w:hAnsi="宋体" w:cs="宋体"/>
                <w:sz w:val="21"/>
                <w:szCs w:val="21"/>
              </w:rPr>
            </w:pPr>
            <w:r>
              <w:rPr>
                <w:rFonts w:hint="eastAsia" w:ascii="宋体" w:hAnsi="宋体" w:cs="宋体"/>
                <w:sz w:val="21"/>
                <w:szCs w:val="21"/>
              </w:rPr>
              <w:t>现场查看：电动设备有防护装置，隔离手与旋转部分直接接触。</w:t>
            </w:r>
          </w:p>
          <w:p>
            <w:pPr>
              <w:rPr>
                <w:rFonts w:hint="eastAsia" w:ascii="宋体" w:hAnsi="宋体" w:cs="宋体"/>
                <w:sz w:val="21"/>
                <w:szCs w:val="21"/>
              </w:rPr>
            </w:pPr>
            <w:r>
              <w:rPr>
                <w:rFonts w:hint="eastAsia" w:ascii="宋体" w:hAnsi="宋体" w:cs="宋体"/>
                <w:sz w:val="21"/>
                <w:szCs w:val="21"/>
              </w:rPr>
              <w:t>现场查看：现场电线有穿管保护，固定布局、现场有吸烟提醒。</w:t>
            </w:r>
          </w:p>
          <w:p>
            <w:pPr>
              <w:rPr>
                <w:rFonts w:hint="eastAsia" w:ascii="宋体" w:hAnsi="宋体" w:cs="宋体"/>
                <w:sz w:val="21"/>
                <w:szCs w:val="21"/>
              </w:rPr>
            </w:pPr>
            <w:r>
              <w:rPr>
                <w:rFonts w:hint="eastAsia" w:ascii="宋体" w:hAnsi="宋体" w:cs="宋体"/>
                <w:sz w:val="21"/>
                <w:szCs w:val="21"/>
              </w:rPr>
              <w:t>现场查看</w:t>
            </w:r>
            <w:r>
              <w:rPr>
                <w:rFonts w:hint="eastAsia" w:ascii="宋体" w:hAnsi="宋体" w:cs="宋体"/>
                <w:sz w:val="21"/>
                <w:szCs w:val="21"/>
                <w:highlight w:val="none"/>
              </w:rPr>
              <w:t>：员工正在进行</w:t>
            </w:r>
            <w:r>
              <w:rPr>
                <w:rFonts w:hint="eastAsia" w:ascii="宋体" w:hAnsi="宋体" w:cs="宋体"/>
                <w:sz w:val="21"/>
                <w:szCs w:val="21"/>
                <w:highlight w:val="none"/>
                <w:lang w:eastAsia="zh-CN"/>
              </w:rPr>
              <w:t>场地平整、广场台阶砌砖</w:t>
            </w:r>
            <w:r>
              <w:rPr>
                <w:rFonts w:hint="eastAsia" w:ascii="宋体" w:hAnsi="宋体" w:cs="宋体"/>
                <w:sz w:val="21"/>
                <w:szCs w:val="21"/>
                <w:highlight w:val="none"/>
              </w:rPr>
              <w:t>作业，员工都戴有安全帽、</w:t>
            </w:r>
            <w:r>
              <w:rPr>
                <w:rFonts w:hint="eastAsia" w:ascii="宋体" w:hAnsi="宋体" w:cs="宋体"/>
                <w:sz w:val="21"/>
                <w:szCs w:val="21"/>
                <w:highlight w:val="none"/>
                <w:lang w:eastAsia="zh-CN"/>
              </w:rPr>
              <w:t>手套</w:t>
            </w:r>
            <w:r>
              <w:rPr>
                <w:rFonts w:hint="eastAsia" w:ascii="宋体" w:hAnsi="宋体" w:cs="宋体"/>
                <w:sz w:val="21"/>
                <w:szCs w:val="21"/>
                <w:highlight w:val="none"/>
              </w:rPr>
              <w:t>和</w:t>
            </w:r>
            <w:r>
              <w:rPr>
                <w:rFonts w:hint="eastAsia" w:ascii="宋体" w:hAnsi="宋体" w:cs="宋体"/>
                <w:sz w:val="21"/>
                <w:szCs w:val="21"/>
                <w:highlight w:val="none"/>
                <w:lang w:eastAsia="zh-CN"/>
              </w:rPr>
              <w:t>安全警示</w:t>
            </w:r>
            <w:r>
              <w:rPr>
                <w:rFonts w:hint="eastAsia" w:ascii="宋体" w:hAnsi="宋体" w:cs="宋体"/>
                <w:sz w:val="21"/>
                <w:szCs w:val="21"/>
                <w:highlight w:val="none"/>
              </w:rPr>
              <w:t>服</w:t>
            </w:r>
            <w:r>
              <w:rPr>
                <w:rFonts w:hint="eastAsia" w:ascii="宋体" w:hAnsi="宋体" w:cs="宋体"/>
                <w:sz w:val="21"/>
                <w:szCs w:val="21"/>
                <w:highlight w:val="none"/>
                <w:lang w:eastAsia="zh-CN"/>
              </w:rPr>
              <w:t>，见现场审核照片</w:t>
            </w:r>
            <w:r>
              <w:rPr>
                <w:rFonts w:hint="eastAsia" w:ascii="宋体" w:hAnsi="宋体" w:cs="宋体"/>
                <w:sz w:val="21"/>
                <w:szCs w:val="21"/>
                <w:highlight w:val="none"/>
              </w:rPr>
              <w:t>。</w:t>
            </w:r>
          </w:p>
          <w:p>
            <w:pPr>
              <w:rPr>
                <w:rFonts w:hint="eastAsia" w:ascii="宋体" w:hAnsi="宋体" w:cs="宋体"/>
                <w:sz w:val="21"/>
                <w:szCs w:val="21"/>
              </w:rPr>
            </w:pPr>
            <w:r>
              <w:rPr>
                <w:rFonts w:hint="eastAsia" w:ascii="宋体" w:hAnsi="宋体" w:cs="宋体"/>
                <w:sz w:val="21"/>
                <w:szCs w:val="21"/>
              </w:rPr>
              <w:t>现场查看：查见公司服务过程中产生的废料、包装废弃物等服务性一般固废有处理，但现场不能提供处理的记录。</w:t>
            </w:r>
          </w:p>
          <w:p>
            <w:pPr>
              <w:rPr>
                <w:rFonts w:hint="eastAsia" w:ascii="宋体" w:hAnsi="宋体" w:cs="宋体"/>
                <w:sz w:val="21"/>
                <w:szCs w:val="21"/>
              </w:rPr>
            </w:pPr>
            <w:r>
              <w:rPr>
                <w:rFonts w:hint="eastAsia" w:ascii="宋体" w:hAnsi="宋体" w:cs="宋体"/>
                <w:sz w:val="21"/>
                <w:szCs w:val="21"/>
              </w:rPr>
              <w:t>现场查看：查见在服务现场有防护栏等防护措施和警告标识；</w:t>
            </w:r>
          </w:p>
          <w:p>
            <w:pPr>
              <w:rPr>
                <w:rFonts w:hint="eastAsia" w:ascii="宋体" w:hAnsi="宋体" w:cs="宋体"/>
                <w:sz w:val="21"/>
                <w:szCs w:val="21"/>
              </w:rPr>
            </w:pPr>
            <w:r>
              <w:rPr>
                <w:rFonts w:hint="eastAsia" w:ascii="宋体" w:hAnsi="宋体" w:cs="宋体"/>
                <w:sz w:val="21"/>
                <w:szCs w:val="21"/>
              </w:rPr>
              <w:t>现场</w:t>
            </w:r>
            <w:r>
              <w:rPr>
                <w:rFonts w:hint="eastAsia" w:ascii="宋体" w:hAnsi="宋体" w:cs="宋体"/>
                <w:sz w:val="21"/>
                <w:szCs w:val="21"/>
                <w:highlight w:val="none"/>
              </w:rPr>
              <w:t>查看：有两处灭火器材放置区；</w:t>
            </w:r>
          </w:p>
        </w:tc>
        <w:tc>
          <w:tcPr>
            <w:tcW w:w="1585" w:type="dxa"/>
          </w:tcPr>
          <w:p>
            <w:pPr>
              <w:rPr>
                <w:highlight w:val="magent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应急准备和响应</w:t>
            </w:r>
          </w:p>
        </w:tc>
        <w:tc>
          <w:tcPr>
            <w:tcW w:w="960" w:type="dxa"/>
            <w:vAlign w:val="top"/>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8.2</w:t>
            </w:r>
          </w:p>
          <w:p>
            <w:pPr>
              <w:rPr>
                <w:rFonts w:hint="eastAsia" w:ascii="宋体" w:hAnsi="宋体" w:eastAsia="宋体" w:cs="新宋体"/>
                <w:kern w:val="2"/>
                <w:sz w:val="21"/>
                <w:szCs w:val="21"/>
                <w:highlight w:val="none"/>
                <w:lang w:val="en-US" w:eastAsia="zh-CN" w:bidi="ar-SA"/>
              </w:rPr>
            </w:pPr>
          </w:p>
        </w:tc>
        <w:tc>
          <w:tcPr>
            <w:tcW w:w="10004" w:type="dxa"/>
            <w:vAlign w:val="top"/>
          </w:tcPr>
          <w:p>
            <w:pPr>
              <w:spacing w:line="360" w:lineRule="auto"/>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消防与疏散演习实施方案</w:t>
            </w:r>
            <w:r>
              <w:rPr>
                <w:rFonts w:hint="eastAsia" w:cs="宋体"/>
                <w:sz w:val="21"/>
                <w:szCs w:val="21"/>
                <w:lang w:bidi="ar"/>
              </w:rPr>
              <w:t>》</w:t>
            </w:r>
          </w:p>
          <w:p>
            <w:pPr>
              <w:spacing w:line="360" w:lineRule="auto"/>
              <w:rPr>
                <w:sz w:val="21"/>
                <w:szCs w:val="21"/>
              </w:rPr>
            </w:pPr>
            <w:r>
              <w:rPr>
                <w:rFonts w:hint="eastAsia" w:cs="宋体"/>
                <w:sz w:val="21"/>
                <w:szCs w:val="21"/>
                <w:lang w:bidi="ar"/>
              </w:rPr>
              <w:t>项目部工作人员的在综合部组织下，参加了公司组织的“火灾消防演习”。</w:t>
            </w:r>
          </w:p>
          <w:p>
            <w:pPr>
              <w:spacing w:line="360" w:lineRule="auto"/>
              <w:rPr>
                <w:sz w:val="21"/>
                <w:szCs w:val="21"/>
                <w:highlight w:val="none"/>
              </w:rPr>
            </w:pPr>
            <w:r>
              <w:rPr>
                <w:rFonts w:hint="eastAsia" w:cs="宋体"/>
                <w:sz w:val="21"/>
                <w:szCs w:val="21"/>
                <w:lang w:bidi="ar"/>
              </w:rPr>
              <w:t>查见：消防演练实况记录：项目部工作人员</w:t>
            </w:r>
            <w:r>
              <w:rPr>
                <w:rFonts w:hint="eastAsia" w:ascii="宋体" w:hAnsi="宋体" w:cs="宋体"/>
                <w:sz w:val="21"/>
                <w:szCs w:val="21"/>
                <w:highlight w:val="none"/>
                <w:lang w:bidi="ar"/>
              </w:rPr>
              <w:t>参加了20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3</w:t>
            </w:r>
            <w:r>
              <w:rPr>
                <w:rFonts w:hint="eastAsia" w:ascii="宋体" w:hAnsi="宋体" w:cs="宋体"/>
                <w:sz w:val="21"/>
                <w:szCs w:val="21"/>
                <w:highlight w:val="none"/>
                <w:lang w:bidi="ar"/>
              </w:rPr>
              <w:t>月18日</w:t>
            </w:r>
            <w:r>
              <w:rPr>
                <w:rFonts w:hint="eastAsia" w:cs="宋体"/>
                <w:sz w:val="21"/>
                <w:szCs w:val="21"/>
                <w:highlight w:val="none"/>
                <w:lang w:bidi="ar"/>
              </w:rPr>
              <w:t>公司组织的“火灾消防演练”。</w:t>
            </w:r>
          </w:p>
          <w:p>
            <w:pPr>
              <w:spacing w:line="400" w:lineRule="atLeast"/>
              <w:ind w:firstLine="420" w:firstLineChars="200"/>
              <w:rPr>
                <w:rFonts w:hint="eastAsia" w:ascii="宋体" w:cs="宋体"/>
                <w:sz w:val="21"/>
                <w:szCs w:val="21"/>
                <w:highlight w:val="none"/>
                <w:lang w:bidi="ar"/>
              </w:rPr>
            </w:pPr>
            <w:r>
              <w:rPr>
                <w:rFonts w:hint="eastAsia" w:ascii="宋体" w:cs="宋体"/>
                <w:sz w:val="21"/>
                <w:szCs w:val="21"/>
                <w:highlight w:val="none"/>
                <w:lang w:bidi="ar"/>
              </w:rPr>
              <w:t>经现场询问通过演习工作人员的安全逃生意识有明显的改善和较大提高。使员工掌握了安全逃生的方式和路径。同时使员工掌握了灭火器材的使用。</w:t>
            </w:r>
          </w:p>
          <w:p>
            <w:pPr>
              <w:spacing w:line="400" w:lineRule="atLeast"/>
              <w:ind w:firstLine="420" w:firstLineChars="200"/>
              <w:rPr>
                <w:rFonts w:hint="eastAsia" w:ascii="宋体" w:hAnsi="宋体" w:eastAsia="宋体" w:cs="Times New Roman"/>
                <w:kern w:val="2"/>
                <w:sz w:val="21"/>
                <w:szCs w:val="21"/>
                <w:highlight w:val="none"/>
                <w:lang w:val="en-US" w:eastAsia="zh-CN" w:bidi="ar-SA"/>
              </w:rPr>
            </w:pPr>
            <w:r>
              <w:rPr>
                <w:rFonts w:ascii="宋体" w:hAnsi="宋体"/>
                <w:sz w:val="21"/>
                <w:szCs w:val="21"/>
                <w:highlight w:val="none"/>
              </w:rPr>
              <w:t>应急准备</w:t>
            </w:r>
            <w:r>
              <w:rPr>
                <w:rFonts w:hint="eastAsia" w:ascii="宋体" w:hAnsi="宋体"/>
                <w:sz w:val="21"/>
                <w:szCs w:val="21"/>
                <w:highlight w:val="none"/>
              </w:rPr>
              <w:t>：</w:t>
            </w:r>
            <w:r>
              <w:rPr>
                <w:rFonts w:hint="eastAsia" w:ascii="宋体" w:hAnsi="宋体" w:cs="宋体"/>
                <w:sz w:val="21"/>
                <w:szCs w:val="21"/>
                <w:highlight w:val="none"/>
                <w:lang w:bidi="ar"/>
              </w:rPr>
              <w:t>在</w:t>
            </w:r>
            <w:r>
              <w:rPr>
                <w:rFonts w:hint="eastAsia" w:ascii="宋体" w:hAnsi="宋体" w:cs="宋体"/>
                <w:sz w:val="21"/>
                <w:szCs w:val="21"/>
                <w:highlight w:val="none"/>
                <w:lang w:val="en-US" w:eastAsia="zh-CN" w:bidi="ar"/>
              </w:rPr>
              <w:t>施工现场和</w:t>
            </w:r>
            <w:r>
              <w:rPr>
                <w:rFonts w:hint="eastAsia" w:ascii="宋体" w:hAnsi="宋体" w:cs="宋体"/>
                <w:sz w:val="21"/>
                <w:szCs w:val="21"/>
                <w:highlight w:val="none"/>
                <w:lang w:bidi="ar"/>
              </w:rPr>
              <w:t>办公区域，配置灭火器、消防栓</w:t>
            </w:r>
            <w:r>
              <w:rPr>
                <w:rFonts w:hint="eastAsia" w:ascii="宋体" w:hAnsi="宋体"/>
                <w:sz w:val="21"/>
                <w:szCs w:val="21"/>
                <w:highlight w:val="none"/>
              </w:rPr>
              <w:t>。</w:t>
            </w:r>
          </w:p>
        </w:tc>
        <w:tc>
          <w:tcPr>
            <w:tcW w:w="1585" w:type="dxa"/>
          </w:tcPr>
          <w:p>
            <w:pPr>
              <w:rPr>
                <w:highlight w:val="magent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spacing w:line="400" w:lineRule="exact"/>
              <w:rPr>
                <w:rFonts w:cs="黑体" w:asciiTheme="minorEastAsia" w:hAnsiTheme="minorEastAsia" w:eastAsiaTheme="minorEastAsia"/>
                <w:color w:val="000000"/>
                <w:szCs w:val="21"/>
                <w:highlight w:val="magenta"/>
              </w:rPr>
            </w:pPr>
            <w:r>
              <w:rPr>
                <w:rFonts w:hint="eastAsia" w:ascii="宋体" w:hAnsi="宋体"/>
                <w:szCs w:val="21"/>
              </w:rPr>
              <w:t>设计开发</w:t>
            </w:r>
          </w:p>
        </w:tc>
        <w:tc>
          <w:tcPr>
            <w:tcW w:w="960" w:type="dxa"/>
            <w:vAlign w:val="top"/>
          </w:tcPr>
          <w:p>
            <w:pPr>
              <w:spacing w:line="400" w:lineRule="exact"/>
              <w:rPr>
                <w:rFonts w:cs="黑体" w:asciiTheme="minorEastAsia" w:hAnsiTheme="minorEastAsia" w:eastAsiaTheme="minorEastAsia"/>
                <w:color w:val="000000"/>
                <w:szCs w:val="21"/>
                <w:highlight w:val="magenta"/>
              </w:rPr>
            </w:pPr>
            <w:r>
              <w:rPr>
                <w:rFonts w:hint="eastAsia" w:ascii="宋体" w:hAnsi="宋体"/>
                <w:szCs w:val="21"/>
              </w:rPr>
              <w:t xml:space="preserve">Q8.3 </w:t>
            </w:r>
          </w:p>
        </w:tc>
        <w:tc>
          <w:tcPr>
            <w:tcW w:w="10004" w:type="dxa"/>
            <w:vAlign w:val="top"/>
          </w:tcPr>
          <w:p>
            <w:pPr>
              <w:spacing w:line="400" w:lineRule="exact"/>
              <w:ind w:firstLine="525" w:firstLineChars="250"/>
              <w:jc w:val="left"/>
              <w:rPr>
                <w:rFonts w:cs="黑体" w:asciiTheme="minorEastAsia" w:hAnsiTheme="minorEastAsia" w:eastAsiaTheme="minorEastAsia"/>
                <w:color w:val="000000"/>
                <w:szCs w:val="21"/>
                <w:highlight w:val="magenta"/>
              </w:rPr>
            </w:pPr>
            <w:r>
              <w:rPr>
                <w:rFonts w:hint="eastAsia" w:ascii="宋体" w:hAnsi="宋体" w:cs="宋体"/>
                <w:color w:val="000000"/>
                <w:sz w:val="21"/>
                <w:szCs w:val="21"/>
              </w:rPr>
              <w:t>公司的建筑劳务分包整个服务过程按客户要求及相关国家标准和法律法规，整个服务过程不涉及新服务的设计开发的内容，故8.3不适用</w:t>
            </w:r>
            <w:r>
              <w:rPr>
                <w:rFonts w:hint="eastAsia" w:ascii="宋体" w:hAnsi="宋体" w:cs="宋体"/>
                <w:color w:val="000000"/>
                <w:sz w:val="21"/>
                <w:szCs w:val="21"/>
                <w:lang w:eastAsia="zh-CN"/>
              </w:rPr>
              <w:t>，</w:t>
            </w:r>
            <w:r>
              <w:rPr>
                <w:rFonts w:hint="eastAsia" w:ascii="宋体" w:hAnsi="宋体" w:cs="宋体"/>
                <w:szCs w:val="21"/>
              </w:rPr>
              <w:t>基本合</w:t>
            </w:r>
            <w:r>
              <w:rPr>
                <w:rFonts w:hint="eastAsia" w:ascii="宋体" w:hAnsi="宋体" w:cs="宋体"/>
                <w:color w:val="000000"/>
                <w:sz w:val="21"/>
                <w:szCs w:val="21"/>
              </w:rPr>
              <w:t>理。删减不影响为顾客提供满足法律、法规要求的服务。</w:t>
            </w:r>
          </w:p>
        </w:tc>
        <w:tc>
          <w:tcPr>
            <w:tcW w:w="1585" w:type="dxa"/>
          </w:tcPr>
          <w:p>
            <w:pPr>
              <w:rPr>
                <w:highlight w:val="magent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服务和服务提供</w:t>
            </w:r>
          </w:p>
          <w:p>
            <w:pPr>
              <w:adjustRightInd w:val="0"/>
              <w:snapToGrid w:val="0"/>
              <w:jc w:val="center"/>
              <w:rPr>
                <w:rFonts w:ascii="宋体" w:hAnsi="宋体"/>
                <w:szCs w:val="21"/>
                <w:highlight w:val="magenta"/>
              </w:rPr>
            </w:pPr>
          </w:p>
        </w:tc>
        <w:tc>
          <w:tcPr>
            <w:tcW w:w="960" w:type="dxa"/>
            <w:vAlign w:val="top"/>
          </w:tcPr>
          <w:p>
            <w:pPr>
              <w:rPr>
                <w:rFonts w:hint="eastAsia" w:ascii="宋体" w:hAnsi="宋体" w:cs="宋体"/>
                <w:sz w:val="21"/>
                <w:szCs w:val="21"/>
              </w:rPr>
            </w:pPr>
            <w:r>
              <w:rPr>
                <w:rFonts w:hint="eastAsia" w:ascii="宋体" w:hAnsi="宋体" w:cs="宋体"/>
                <w:sz w:val="21"/>
                <w:szCs w:val="21"/>
              </w:rPr>
              <w:t>Q8.5 .1</w:t>
            </w:r>
          </w:p>
          <w:p>
            <w:pPr>
              <w:rPr>
                <w:rFonts w:ascii="宋体" w:hAnsi="宋体"/>
                <w:szCs w:val="21"/>
                <w:highlight w:val="magenta"/>
              </w:rPr>
            </w:pPr>
          </w:p>
        </w:tc>
        <w:tc>
          <w:tcPr>
            <w:tcW w:w="10004" w:type="dxa"/>
            <w:vAlign w:val="top"/>
          </w:tcPr>
          <w:p>
            <w:pPr>
              <w:rPr>
                <w:rFonts w:ascii="宋体" w:hAnsi="宋体"/>
                <w:sz w:val="21"/>
                <w:szCs w:val="21"/>
              </w:rPr>
            </w:pPr>
            <w:r>
              <w:rPr>
                <w:rFonts w:hint="eastAsia" w:ascii="宋体" w:hAnsi="宋体"/>
                <w:sz w:val="21"/>
                <w:szCs w:val="21"/>
              </w:rPr>
              <w:t>公司制定了《服务过程控制程序》</w:t>
            </w:r>
          </w:p>
          <w:p>
            <w:pPr>
              <w:rPr>
                <w:rFonts w:hint="eastAsia" w:ascii="宋体" w:hAnsi="宋体"/>
                <w:sz w:val="21"/>
                <w:szCs w:val="21"/>
              </w:rPr>
            </w:pPr>
            <w:r>
              <w:rPr>
                <w:rFonts w:hint="eastAsia" w:ascii="宋体" w:hAnsi="宋体"/>
                <w:sz w:val="21"/>
                <w:szCs w:val="21"/>
              </w:rPr>
              <w:t>明确了受控条件包括：</w:t>
            </w:r>
          </w:p>
          <w:p>
            <w:pPr>
              <w:rPr>
                <w:rFonts w:hint="eastAsia" w:ascii="宋体" w:hAnsi="宋体"/>
                <w:sz w:val="21"/>
                <w:szCs w:val="21"/>
              </w:rPr>
            </w:pPr>
            <w:r>
              <w:rPr>
                <w:rFonts w:hint="eastAsia" w:ascii="宋体" w:hAnsi="宋体"/>
                <w:sz w:val="21"/>
                <w:szCs w:val="21"/>
              </w:rPr>
              <w:t>a）规定产品</w:t>
            </w:r>
            <w:r>
              <w:rPr>
                <w:rFonts w:hint="eastAsia"/>
                <w:sz w:val="21"/>
                <w:szCs w:val="21"/>
              </w:rPr>
              <w:t>/</w:t>
            </w:r>
            <w:r>
              <w:rPr>
                <w:rFonts w:hint="eastAsia" w:ascii="宋体" w:hAnsi="宋体"/>
                <w:sz w:val="21"/>
                <w:szCs w:val="21"/>
              </w:rPr>
              <w:t>服务</w:t>
            </w:r>
            <w:r>
              <w:rPr>
                <w:rFonts w:hint="eastAsia"/>
                <w:sz w:val="21"/>
                <w:szCs w:val="21"/>
              </w:rPr>
              <w:t>/</w:t>
            </w:r>
            <w:r>
              <w:rPr>
                <w:rFonts w:hint="eastAsia" w:ascii="宋体" w:hAnsi="宋体"/>
                <w:sz w:val="21"/>
                <w:szCs w:val="21"/>
              </w:rPr>
              <w:t xml:space="preserve">活动的特征以及拟获得结果的文件； </w:t>
            </w:r>
          </w:p>
          <w:p>
            <w:pPr>
              <w:rPr>
                <w:rFonts w:hint="eastAsia" w:ascii="宋体" w:hAnsi="宋体"/>
                <w:sz w:val="21"/>
                <w:szCs w:val="21"/>
              </w:rPr>
            </w:pPr>
            <w:r>
              <w:rPr>
                <w:rFonts w:hint="eastAsia" w:ascii="宋体" w:hAnsi="宋体"/>
                <w:sz w:val="21"/>
                <w:szCs w:val="21"/>
              </w:rPr>
              <w:t>b）获得适宜的监视和测量资源；</w:t>
            </w:r>
          </w:p>
          <w:p>
            <w:pPr>
              <w:rPr>
                <w:rFonts w:hint="eastAsia" w:ascii="宋体" w:hAnsi="宋体"/>
                <w:sz w:val="21"/>
                <w:szCs w:val="21"/>
              </w:rPr>
            </w:pPr>
            <w:r>
              <w:rPr>
                <w:rFonts w:hint="eastAsia" w:ascii="宋体" w:hAnsi="宋体"/>
                <w:sz w:val="21"/>
                <w:szCs w:val="21"/>
              </w:rPr>
              <w:t>c）适当阶段实施监视和测量活动；</w:t>
            </w:r>
          </w:p>
          <w:p>
            <w:pPr>
              <w:rPr>
                <w:rFonts w:hint="eastAsia" w:ascii="宋体" w:hAnsi="宋体"/>
                <w:sz w:val="21"/>
                <w:szCs w:val="21"/>
              </w:rPr>
            </w:pPr>
            <w:r>
              <w:rPr>
                <w:rFonts w:hint="eastAsia" w:ascii="宋体" w:hAnsi="宋体"/>
                <w:sz w:val="21"/>
                <w:szCs w:val="21"/>
              </w:rPr>
              <w:t>d）为过程提供适宜的设施环境；</w:t>
            </w:r>
          </w:p>
          <w:p>
            <w:pPr>
              <w:rPr>
                <w:rFonts w:hint="eastAsia" w:ascii="宋体" w:hAnsi="宋体"/>
                <w:sz w:val="21"/>
                <w:szCs w:val="21"/>
              </w:rPr>
            </w:pPr>
            <w:r>
              <w:rPr>
                <w:rFonts w:hint="eastAsia" w:ascii="宋体" w:hAnsi="宋体"/>
                <w:sz w:val="21"/>
                <w:szCs w:val="21"/>
              </w:rPr>
              <w:t>e）配备备能力人员所要求的资格；</w:t>
            </w:r>
          </w:p>
          <w:p>
            <w:pPr>
              <w:rPr>
                <w:rFonts w:hint="eastAsia" w:ascii="宋体" w:hAnsi="宋体"/>
                <w:sz w:val="21"/>
                <w:szCs w:val="21"/>
              </w:rPr>
            </w:pPr>
            <w:r>
              <w:rPr>
                <w:rFonts w:hint="eastAsia" w:ascii="宋体" w:hAnsi="宋体"/>
                <w:sz w:val="21"/>
                <w:szCs w:val="21"/>
              </w:rPr>
              <w:t>f）特殊过程的确认和定期再确认；</w:t>
            </w:r>
          </w:p>
          <w:p>
            <w:pPr>
              <w:rPr>
                <w:rFonts w:hint="eastAsia" w:ascii="宋体" w:hAnsi="宋体"/>
                <w:sz w:val="21"/>
                <w:szCs w:val="21"/>
              </w:rPr>
            </w:pPr>
            <w:r>
              <w:rPr>
                <w:rFonts w:hint="eastAsia" w:ascii="宋体" w:hAnsi="宋体"/>
                <w:sz w:val="21"/>
                <w:szCs w:val="21"/>
              </w:rPr>
              <w:t>g）采取措施防止人为错误；</w:t>
            </w:r>
          </w:p>
          <w:p>
            <w:pPr>
              <w:rPr>
                <w:rFonts w:hint="eastAsia" w:ascii="宋体" w:hAnsi="宋体"/>
                <w:sz w:val="21"/>
                <w:szCs w:val="21"/>
              </w:rPr>
            </w:pPr>
            <w:r>
              <w:rPr>
                <w:rFonts w:hint="eastAsia" w:ascii="宋体" w:hAnsi="宋体"/>
                <w:sz w:val="21"/>
                <w:szCs w:val="21"/>
              </w:rPr>
              <w:t>h）实施放行、交付和交付后活动。</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1、查服务现场各工序</w:t>
            </w:r>
            <w:r>
              <w:rPr>
                <w:rFonts w:hint="eastAsia"/>
                <w:sz w:val="21"/>
                <w:szCs w:val="21"/>
              </w:rPr>
              <w:t>(</w:t>
            </w:r>
            <w:r>
              <w:rPr>
                <w:rFonts w:hint="eastAsia" w:ascii="宋体" w:hAnsi="宋体"/>
                <w:sz w:val="21"/>
                <w:szCs w:val="21"/>
              </w:rPr>
              <w:t>工位</w:t>
            </w:r>
            <w:r>
              <w:rPr>
                <w:rFonts w:hint="eastAsia"/>
                <w:sz w:val="21"/>
                <w:szCs w:val="21"/>
              </w:rPr>
              <w:t>)</w:t>
            </w:r>
            <w:r>
              <w:rPr>
                <w:rFonts w:hint="eastAsia" w:ascii="宋体" w:hAnsi="宋体"/>
                <w:sz w:val="21"/>
                <w:szCs w:val="21"/>
              </w:rPr>
              <w:t>均有有正在服务的操作文件、参数，均为现行有效的文件，受控标识清楚；</w:t>
            </w:r>
          </w:p>
          <w:p>
            <w:pPr>
              <w:rPr>
                <w:rFonts w:hint="eastAsia" w:ascii="宋体" w:hAnsi="宋体"/>
                <w:sz w:val="21"/>
                <w:szCs w:val="21"/>
              </w:rPr>
            </w:pPr>
            <w:r>
              <w:rPr>
                <w:rFonts w:hint="eastAsia" w:ascii="宋体" w:hAnsi="宋体"/>
                <w:sz w:val="21"/>
                <w:szCs w:val="21"/>
              </w:rPr>
              <w:t>2、查服务现场及作业工位执行的作业指导书主要包括：《施工方案》、《设备操作指导书》、《检验标准》、过程检验记录等，</w:t>
            </w:r>
            <w:bookmarkStart w:id="0" w:name="OLE_LINK3"/>
            <w:r>
              <w:rPr>
                <w:rFonts w:hint="eastAsia" w:ascii="宋体" w:hAnsi="宋体"/>
                <w:sz w:val="21"/>
                <w:szCs w:val="21"/>
              </w:rPr>
              <w:t>均放置于工位附近，便于查阅对照。</w:t>
            </w:r>
            <w:bookmarkEnd w:id="0"/>
          </w:p>
          <w:p>
            <w:pPr>
              <w:rPr>
                <w:rFonts w:hint="eastAsia" w:ascii="宋体" w:hAnsi="宋体"/>
                <w:sz w:val="21"/>
                <w:szCs w:val="21"/>
              </w:rPr>
            </w:pPr>
            <w:r>
              <w:rPr>
                <w:rFonts w:hint="eastAsia" w:ascii="宋体" w:hAnsi="宋体"/>
                <w:sz w:val="21"/>
                <w:szCs w:val="21"/>
              </w:rPr>
              <w:t>3.现场查看：现场有长螺旋钻机、电焊机、手动砂轮机、砂轮切割机、挖孔桩设备、液压挖掘机等，服务相关设备工作正常，状态良好，无异常现象，符合产品的服务的条件及要求。</w:t>
            </w:r>
          </w:p>
          <w:p>
            <w:pPr>
              <w:rPr>
                <w:rFonts w:hint="eastAsia" w:ascii="宋体" w:hAnsi="宋体"/>
                <w:sz w:val="21"/>
                <w:szCs w:val="21"/>
              </w:rPr>
            </w:pPr>
            <w:r>
              <w:rPr>
                <w:rFonts w:hint="eastAsia" w:ascii="宋体" w:hAnsi="宋体"/>
                <w:sz w:val="21"/>
                <w:szCs w:val="21"/>
              </w:rPr>
              <w:t>4.现场配置了相应的检测设备，主要为卷尺。</w:t>
            </w:r>
          </w:p>
          <w:p>
            <w:pPr>
              <w:rPr>
                <w:rFonts w:hint="eastAsia" w:ascii="宋体" w:hAnsi="宋体"/>
                <w:sz w:val="21"/>
                <w:szCs w:val="21"/>
              </w:rPr>
            </w:pPr>
            <w:r>
              <w:rPr>
                <w:rFonts w:hint="eastAsia" w:ascii="宋体" w:hAnsi="宋体"/>
                <w:sz w:val="21"/>
                <w:szCs w:val="21"/>
              </w:rPr>
              <w:t>5.出示了《施工单》 明确的施工指令、完成时间、要求等内容；</w:t>
            </w:r>
          </w:p>
          <w:p>
            <w:pPr>
              <w:rPr>
                <w:rFonts w:hint="eastAsia" w:ascii="宋体" w:hAnsi="宋体"/>
                <w:sz w:val="21"/>
                <w:szCs w:val="21"/>
              </w:rPr>
            </w:pPr>
          </w:p>
          <w:p>
            <w:pPr>
              <w:rPr>
                <w:rFonts w:hint="eastAsia"/>
                <w:sz w:val="21"/>
                <w:szCs w:val="21"/>
                <w:highlight w:val="none"/>
              </w:rPr>
            </w:pPr>
            <w:r>
              <w:rPr>
                <w:rFonts w:hint="eastAsia" w:ascii="宋体" w:hAnsi="宋体"/>
                <w:sz w:val="21"/>
                <w:szCs w:val="21"/>
                <w:highlight w:val="none"/>
              </w:rPr>
              <w:t>现场观察，在实施的项目为</w:t>
            </w:r>
            <w:r>
              <w:rPr>
                <w:rFonts w:hint="eastAsia"/>
                <w:sz w:val="21"/>
                <w:szCs w:val="21"/>
                <w:highlight w:val="none"/>
              </w:rPr>
              <w:t>成都轨道交通18号线工程土建2标世纪城站到1#风井盾构区间二次注浆，地址：成都市环球中心世纪城；建设单位：中国水利水电第七工程局有限公司；项目经理：彭水才。</w:t>
            </w:r>
          </w:p>
          <w:p>
            <w:pPr>
              <w:spacing w:before="120"/>
              <w:rPr>
                <w:rFonts w:hint="eastAsia" w:eastAsia="宋体"/>
                <w:highlight w:val="none"/>
                <w:lang w:eastAsia="zh-CN"/>
              </w:rPr>
            </w:pPr>
            <w:r>
              <w:rPr>
                <w:rFonts w:hint="eastAsia"/>
                <w:sz w:val="21"/>
                <w:szCs w:val="21"/>
                <w:highlight w:val="none"/>
                <w:lang w:eastAsia="zh-CN"/>
              </w:rPr>
              <w:t>实施内容：</w:t>
            </w:r>
            <w:r>
              <w:rPr>
                <w:rFonts w:hint="eastAsia"/>
                <w:highlight w:val="none"/>
              </w:rPr>
              <w:t>施工材料垂直、水平辅助运输；施工平台搭设、注浆孔开口、安装注浆管、注浆、场地清理等</w:t>
            </w:r>
          </w:p>
          <w:p>
            <w:pPr>
              <w:rPr>
                <w:rFonts w:hint="eastAsia"/>
                <w:highlight w:val="none"/>
              </w:rPr>
            </w:pPr>
            <w:r>
              <w:rPr>
                <w:rFonts w:hint="eastAsia"/>
                <w:sz w:val="21"/>
                <w:szCs w:val="21"/>
                <w:highlight w:val="none"/>
                <w:lang w:eastAsia="zh-CN"/>
              </w:rPr>
              <w:t>目前</w:t>
            </w:r>
            <w:r>
              <w:rPr>
                <w:rFonts w:hint="eastAsia"/>
                <w:sz w:val="21"/>
                <w:szCs w:val="21"/>
                <w:highlight w:val="none"/>
              </w:rPr>
              <w:t>实施阶段：</w:t>
            </w:r>
            <w:r>
              <w:rPr>
                <w:rFonts w:hint="eastAsia"/>
                <w:sz w:val="21"/>
                <w:szCs w:val="21"/>
                <w:highlight w:val="none"/>
                <w:lang w:eastAsia="zh-CN"/>
              </w:rPr>
              <w:t>场地平整</w:t>
            </w:r>
          </w:p>
          <w:p>
            <w:pPr>
              <w:rPr>
                <w:rFonts w:hint="eastAsia"/>
                <w:sz w:val="21"/>
                <w:szCs w:val="21"/>
              </w:rPr>
            </w:pPr>
            <w:r>
              <w:rPr>
                <w:rFonts w:hint="eastAsia"/>
                <w:sz w:val="21"/>
                <w:szCs w:val="21"/>
              </w:rPr>
              <w:t>查实施情况：</w:t>
            </w:r>
          </w:p>
          <w:p>
            <w:pPr>
              <w:rPr>
                <w:rFonts w:hint="eastAsia"/>
                <w:sz w:val="21"/>
                <w:szCs w:val="21"/>
              </w:rPr>
            </w:pPr>
            <w:r>
              <w:rPr>
                <w:rFonts w:hint="eastAsia"/>
                <w:sz w:val="21"/>
                <w:szCs w:val="21"/>
              </w:rPr>
              <w:t>实施依据：《分项工程施工方案》</w:t>
            </w:r>
          </w:p>
          <w:p>
            <w:pPr>
              <w:rPr>
                <w:rFonts w:hint="eastAsia"/>
                <w:sz w:val="21"/>
                <w:szCs w:val="21"/>
              </w:rPr>
            </w:pPr>
            <w:r>
              <w:rPr>
                <w:rFonts w:hint="eastAsia"/>
                <w:sz w:val="21"/>
                <w:szCs w:val="21"/>
              </w:rPr>
              <w:t>实施人员：</w:t>
            </w:r>
            <w:r>
              <w:rPr>
                <w:rFonts w:hint="eastAsia"/>
                <w:sz w:val="21"/>
                <w:szCs w:val="21"/>
                <w:lang w:eastAsia="zh-CN"/>
              </w:rPr>
              <w:t>徐安书</w:t>
            </w:r>
            <w:r>
              <w:rPr>
                <w:rFonts w:hint="eastAsia"/>
                <w:sz w:val="21"/>
                <w:szCs w:val="21"/>
              </w:rPr>
              <w:t>、</w:t>
            </w:r>
            <w:r>
              <w:rPr>
                <w:rFonts w:hint="eastAsia"/>
                <w:sz w:val="21"/>
                <w:szCs w:val="21"/>
                <w:lang w:eastAsia="zh-CN"/>
              </w:rPr>
              <w:t>彭志福、廖虎</w:t>
            </w:r>
            <w:r>
              <w:rPr>
                <w:rFonts w:hint="eastAsia"/>
                <w:sz w:val="21"/>
                <w:szCs w:val="21"/>
              </w:rPr>
              <w:t>等。</w:t>
            </w:r>
          </w:p>
          <w:p>
            <w:pPr>
              <w:rPr>
                <w:sz w:val="21"/>
                <w:szCs w:val="21"/>
              </w:rPr>
            </w:pPr>
            <w:r>
              <w:rPr>
                <w:rFonts w:hint="eastAsia"/>
                <w:sz w:val="21"/>
                <w:szCs w:val="21"/>
              </w:rPr>
              <w:t>施工员：夏永全</w:t>
            </w:r>
          </w:p>
          <w:p>
            <w:pPr>
              <w:rPr>
                <w:rFonts w:hint="eastAsia" w:ascii="宋体" w:hAnsi="宋体"/>
                <w:sz w:val="21"/>
                <w:szCs w:val="21"/>
              </w:rPr>
            </w:pPr>
            <w:r>
              <w:rPr>
                <w:rFonts w:hint="eastAsia" w:ascii="宋体" w:hAnsi="宋体" w:eastAsia="宋体" w:cs="宋体"/>
                <w:sz w:val="24"/>
                <w:szCs w:val="24"/>
                <w:lang w:eastAsia="zh-CN"/>
              </w:rPr>
              <w:t>工艺流程：</w:t>
            </w:r>
            <w:r>
              <w:rPr>
                <w:rFonts w:hint="eastAsia" w:ascii="宋体" w:hAnsi="宋体"/>
                <w:sz w:val="21"/>
                <w:szCs w:val="21"/>
              </w:rPr>
              <w:t>施工测量放线→划定场平范围→除草、挖除树根→清除杂物、障碍物→场內积水排水疏干→挖除淤泥、腐殖土、杂填土→&gt;确定水准点、设控制桩→计算回填需用量→砂砾石换填平整、碾压→&gt;验收。</w:t>
            </w:r>
          </w:p>
          <w:p>
            <w:pPr>
              <w:rPr>
                <w:rFonts w:hint="eastAsia" w:ascii="宋体" w:hAnsi="宋体"/>
                <w:sz w:val="21"/>
                <w:szCs w:val="21"/>
              </w:rPr>
            </w:pPr>
            <w:r>
              <w:rPr>
                <w:rFonts w:hint="eastAsia" w:ascii="宋体" w:hAnsi="宋体"/>
                <w:sz w:val="21"/>
                <w:szCs w:val="21"/>
              </w:rPr>
              <w:t>实施要求：</w:t>
            </w:r>
            <w:r>
              <w:rPr>
                <w:rFonts w:hint="eastAsia"/>
                <w:sz w:val="21"/>
                <w:szCs w:val="21"/>
              </w:rPr>
              <w:t>对平整场地进行网格测量,用木桩标示网格点,用油漆作好标识。并同时对设计单位提供测量控制点进行复测,按图纸导线点,固定线路走向,敷设导线。导线精度按Ⅳ级控制。两点间距离L,150m≤L≤250m。</w:t>
            </w:r>
          </w:p>
          <w:p>
            <w:pPr>
              <w:rPr>
                <w:rFonts w:hint="eastAsia" w:ascii="宋体" w:hAnsi="宋体"/>
                <w:sz w:val="21"/>
                <w:szCs w:val="21"/>
              </w:rPr>
            </w:pPr>
            <w:r>
              <w:rPr>
                <w:rFonts w:hint="eastAsia" w:ascii="宋体" w:hAnsi="宋体"/>
                <w:sz w:val="21"/>
                <w:szCs w:val="21"/>
              </w:rPr>
              <w:t>质量要求：采用16振动压路机进行碾压,每层压实不少于68遍。第一层需回填砂砾石厚度要达到500mm左右,回填砂砾石控制粒经在150mm以内,进入正常填土施工、填土厚度控制在300mm。</w:t>
            </w:r>
          </w:p>
          <w:p>
            <w:pPr>
              <w:rPr>
                <w:rFonts w:hint="eastAsia" w:ascii="宋体" w:hAnsi="宋体"/>
                <w:sz w:val="21"/>
                <w:szCs w:val="21"/>
              </w:rPr>
            </w:pPr>
            <w:r>
              <w:rPr>
                <w:rFonts w:hint="eastAsia" w:ascii="宋体" w:hAnsi="宋体"/>
                <w:sz w:val="21"/>
                <w:szCs w:val="21"/>
              </w:rPr>
              <w:t>查看：</w:t>
            </w:r>
            <w:r>
              <w:rPr>
                <w:rFonts w:hint="eastAsia"/>
                <w:sz w:val="21"/>
                <w:szCs w:val="21"/>
                <w:lang w:eastAsia="zh-CN"/>
              </w:rPr>
              <w:t>徐安书</w:t>
            </w:r>
            <w:r>
              <w:rPr>
                <w:rFonts w:hint="eastAsia"/>
                <w:sz w:val="21"/>
                <w:szCs w:val="21"/>
              </w:rPr>
              <w:t>、</w:t>
            </w:r>
            <w:r>
              <w:rPr>
                <w:rFonts w:hint="eastAsia"/>
                <w:sz w:val="21"/>
                <w:szCs w:val="21"/>
                <w:lang w:eastAsia="zh-CN"/>
              </w:rPr>
              <w:t>彭志福、廖虎</w:t>
            </w:r>
            <w:r>
              <w:rPr>
                <w:rFonts w:hint="eastAsia" w:ascii="宋体" w:hAnsi="宋体"/>
                <w:sz w:val="21"/>
                <w:szCs w:val="21"/>
              </w:rPr>
              <w:t>等按方案进行操作，质量符合要求，填写了施工日志。</w:t>
            </w:r>
          </w:p>
          <w:p>
            <w:pPr>
              <w:rPr>
                <w:rFonts w:hint="eastAsia"/>
                <w:sz w:val="21"/>
                <w:szCs w:val="21"/>
              </w:rPr>
            </w:pPr>
            <w:r>
              <w:rPr>
                <w:rFonts w:hint="eastAsia"/>
                <w:sz w:val="21"/>
                <w:szCs w:val="21"/>
              </w:rPr>
              <w:t>查：施工日志</w:t>
            </w:r>
          </w:p>
          <w:p>
            <w:pPr>
              <w:rPr>
                <w:rFonts w:hint="eastAsia"/>
                <w:sz w:val="21"/>
                <w:szCs w:val="21"/>
              </w:rPr>
            </w:pPr>
            <w:r>
              <w:rPr>
                <w:rFonts w:hint="eastAsia"/>
                <w:sz w:val="21"/>
                <w:szCs w:val="21"/>
              </w:rPr>
              <w:t>时间：20</w:t>
            </w:r>
            <w:r>
              <w:rPr>
                <w:rFonts w:hint="eastAsia"/>
                <w:sz w:val="21"/>
                <w:szCs w:val="21"/>
                <w:lang w:val="en-US" w:eastAsia="zh-CN"/>
              </w:rPr>
              <w:t>20</w:t>
            </w:r>
            <w:r>
              <w:rPr>
                <w:rFonts w:hint="eastAsia"/>
                <w:sz w:val="21"/>
                <w:szCs w:val="21"/>
              </w:rPr>
              <w:t>年</w:t>
            </w:r>
            <w:r>
              <w:rPr>
                <w:rFonts w:hint="eastAsia"/>
                <w:sz w:val="21"/>
                <w:szCs w:val="21"/>
                <w:lang w:val="en-US" w:eastAsia="zh-CN"/>
              </w:rPr>
              <w:t>7</w:t>
            </w:r>
            <w:r>
              <w:rPr>
                <w:rFonts w:hint="eastAsia"/>
                <w:sz w:val="21"/>
                <w:szCs w:val="21"/>
              </w:rPr>
              <w:t>月</w:t>
            </w:r>
            <w:r>
              <w:rPr>
                <w:rFonts w:hint="eastAsia"/>
                <w:sz w:val="21"/>
                <w:szCs w:val="21"/>
                <w:lang w:val="en-US" w:eastAsia="zh-CN"/>
              </w:rPr>
              <w:t>23</w:t>
            </w:r>
            <w:r>
              <w:rPr>
                <w:rFonts w:hint="eastAsia"/>
                <w:sz w:val="21"/>
                <w:szCs w:val="21"/>
              </w:rPr>
              <w:t>日</w:t>
            </w:r>
          </w:p>
          <w:p>
            <w:pPr>
              <w:rPr>
                <w:rFonts w:hint="eastAsia"/>
                <w:sz w:val="21"/>
                <w:szCs w:val="21"/>
              </w:rPr>
            </w:pPr>
            <w:r>
              <w:rPr>
                <w:rFonts w:hint="eastAsia"/>
                <w:sz w:val="21"/>
                <w:szCs w:val="21"/>
              </w:rPr>
              <w:t>部位：出站口</w:t>
            </w:r>
            <w:r>
              <w:rPr>
                <w:rFonts w:hint="eastAsia"/>
                <w:sz w:val="21"/>
                <w:szCs w:val="21"/>
                <w:lang w:eastAsia="zh-CN"/>
              </w:rPr>
              <w:t>广场</w:t>
            </w:r>
            <w:r>
              <w:rPr>
                <w:rFonts w:hint="eastAsia"/>
                <w:sz w:val="21"/>
                <w:szCs w:val="21"/>
              </w:rPr>
              <w:t>，</w:t>
            </w:r>
          </w:p>
          <w:p>
            <w:pPr>
              <w:rPr>
                <w:sz w:val="21"/>
                <w:szCs w:val="21"/>
              </w:rPr>
            </w:pPr>
            <w:r>
              <w:rPr>
                <w:rFonts w:hint="eastAsia"/>
                <w:sz w:val="21"/>
                <w:szCs w:val="21"/>
              </w:rPr>
              <w:t>出勤人数：</w:t>
            </w:r>
            <w:r>
              <w:rPr>
                <w:rFonts w:hint="eastAsia"/>
                <w:sz w:val="21"/>
                <w:szCs w:val="21"/>
                <w:lang w:val="en-US" w:eastAsia="zh-CN"/>
              </w:rPr>
              <w:t>6</w:t>
            </w:r>
            <w:r>
              <w:rPr>
                <w:rFonts w:hint="eastAsia"/>
                <w:sz w:val="21"/>
                <w:szCs w:val="21"/>
              </w:rPr>
              <w:t>人</w:t>
            </w:r>
          </w:p>
          <w:p>
            <w:pPr>
              <w:rPr>
                <w:rFonts w:hint="eastAsia"/>
                <w:sz w:val="21"/>
                <w:szCs w:val="21"/>
              </w:rPr>
            </w:pPr>
            <w:r>
              <w:rPr>
                <w:rFonts w:hint="eastAsia"/>
                <w:sz w:val="21"/>
                <w:szCs w:val="21"/>
              </w:rPr>
              <w:t>日志内容：1、</w:t>
            </w:r>
            <w:r>
              <w:rPr>
                <w:rFonts w:hint="eastAsia" w:ascii="宋体" w:hAnsi="宋体"/>
                <w:sz w:val="21"/>
                <w:szCs w:val="21"/>
              </w:rPr>
              <w:t>砂砾石换填平整</w:t>
            </w:r>
            <w:r>
              <w:rPr>
                <w:rFonts w:hint="eastAsia"/>
                <w:sz w:val="21"/>
                <w:szCs w:val="21"/>
              </w:rPr>
              <w:t>作业；2、技术交底、项目人员指导作业，指出质量、安全、进度等。</w:t>
            </w:r>
          </w:p>
          <w:p>
            <w:pPr>
              <w:rPr>
                <w:rFonts w:hint="eastAsia"/>
                <w:sz w:val="21"/>
                <w:szCs w:val="21"/>
                <w:lang w:eastAsia="zh-CN"/>
              </w:rPr>
            </w:pPr>
            <w:r>
              <w:rPr>
                <w:rFonts w:hint="eastAsia"/>
                <w:sz w:val="21"/>
                <w:szCs w:val="21"/>
              </w:rPr>
              <w:t>记录人：夏永全</w:t>
            </w:r>
            <w:r>
              <w:rPr>
                <w:rFonts w:hint="eastAsia"/>
                <w:sz w:val="21"/>
                <w:szCs w:val="21"/>
                <w:lang w:eastAsia="zh-CN"/>
              </w:rPr>
              <w:t>。</w:t>
            </w:r>
          </w:p>
          <w:p>
            <w:pPr>
              <w:pStyle w:val="2"/>
              <w:rPr>
                <w:rFonts w:hint="eastAsia"/>
                <w:lang w:eastAsia="zh-CN"/>
              </w:rPr>
            </w:pPr>
          </w:p>
          <w:p>
            <w:pPr>
              <w:pStyle w:val="2"/>
              <w:rPr>
                <w:rFonts w:hint="eastAsia" w:eastAsia="宋体"/>
                <w:sz w:val="21"/>
                <w:szCs w:val="21"/>
                <w:highlight w:val="none"/>
                <w:lang w:eastAsia="zh-CN"/>
              </w:rPr>
            </w:pPr>
            <w:r>
              <w:rPr>
                <w:rFonts w:hint="eastAsia"/>
                <w:sz w:val="21"/>
                <w:szCs w:val="21"/>
                <w:highlight w:val="none"/>
                <w:lang w:eastAsia="zh-CN"/>
              </w:rPr>
              <w:t>查，已完成的重要工序</w:t>
            </w:r>
            <w:r>
              <w:rPr>
                <w:rFonts w:hint="eastAsia"/>
                <w:sz w:val="21"/>
                <w:szCs w:val="21"/>
                <w:highlight w:val="none"/>
              </w:rPr>
              <w:t>模板安装</w:t>
            </w:r>
            <w:r>
              <w:rPr>
                <w:rFonts w:hint="eastAsia"/>
                <w:sz w:val="21"/>
                <w:szCs w:val="21"/>
                <w:highlight w:val="none"/>
                <w:lang w:eastAsia="zh-CN"/>
              </w:rPr>
              <w:t>实施过程</w:t>
            </w:r>
          </w:p>
          <w:p>
            <w:pPr>
              <w:rPr>
                <w:rFonts w:hint="eastAsia"/>
                <w:sz w:val="21"/>
                <w:szCs w:val="21"/>
                <w:highlight w:val="none"/>
              </w:rPr>
            </w:pPr>
            <w:r>
              <w:rPr>
                <w:rFonts w:hint="eastAsia"/>
                <w:sz w:val="21"/>
                <w:szCs w:val="21"/>
                <w:highlight w:val="none"/>
              </w:rPr>
              <w:t>实施依据：《分项工程施工方案》</w:t>
            </w:r>
          </w:p>
          <w:p>
            <w:pPr>
              <w:rPr>
                <w:rFonts w:hint="eastAsia"/>
                <w:sz w:val="21"/>
                <w:szCs w:val="21"/>
                <w:highlight w:val="none"/>
              </w:rPr>
            </w:pPr>
            <w:r>
              <w:rPr>
                <w:rFonts w:hint="eastAsia"/>
                <w:sz w:val="21"/>
                <w:szCs w:val="21"/>
                <w:highlight w:val="none"/>
              </w:rPr>
              <w:t>实施人员：</w:t>
            </w:r>
            <w:r>
              <w:rPr>
                <w:rFonts w:hint="eastAsia"/>
                <w:sz w:val="21"/>
                <w:szCs w:val="21"/>
                <w:highlight w:val="none"/>
                <w:lang w:eastAsia="zh-CN"/>
              </w:rPr>
              <w:t>彭志林</w:t>
            </w:r>
            <w:r>
              <w:rPr>
                <w:rFonts w:hint="eastAsia"/>
                <w:sz w:val="21"/>
                <w:szCs w:val="21"/>
                <w:highlight w:val="none"/>
              </w:rPr>
              <w:t>、</w:t>
            </w:r>
            <w:r>
              <w:rPr>
                <w:rFonts w:hint="eastAsia"/>
                <w:sz w:val="21"/>
                <w:szCs w:val="21"/>
                <w:highlight w:val="none"/>
                <w:lang w:eastAsia="zh-CN"/>
              </w:rPr>
              <w:t>陈长清、郭应成</w:t>
            </w:r>
            <w:r>
              <w:rPr>
                <w:rFonts w:hint="eastAsia"/>
                <w:sz w:val="21"/>
                <w:szCs w:val="21"/>
                <w:highlight w:val="none"/>
              </w:rPr>
              <w:t>等。</w:t>
            </w:r>
          </w:p>
          <w:p>
            <w:pPr>
              <w:rPr>
                <w:sz w:val="21"/>
                <w:szCs w:val="21"/>
                <w:highlight w:val="none"/>
              </w:rPr>
            </w:pPr>
            <w:r>
              <w:rPr>
                <w:rFonts w:hint="eastAsia"/>
                <w:sz w:val="21"/>
                <w:szCs w:val="21"/>
                <w:highlight w:val="none"/>
              </w:rPr>
              <w:t>施工员：夏永全</w:t>
            </w:r>
          </w:p>
          <w:p>
            <w:pPr>
              <w:rPr>
                <w:rFonts w:hint="eastAsia" w:ascii="宋体" w:hAnsi="宋体"/>
                <w:sz w:val="21"/>
                <w:szCs w:val="21"/>
                <w:highlight w:val="none"/>
              </w:rPr>
            </w:pPr>
            <w:r>
              <w:rPr>
                <w:rFonts w:hint="eastAsia" w:ascii="宋体" w:hAnsi="宋体"/>
                <w:sz w:val="21"/>
                <w:szCs w:val="21"/>
                <w:highlight w:val="none"/>
              </w:rPr>
              <w:t>实施要求：根据模板的排列图架设龙架，大龙骨间距1200-1500，小龙骨间距300-400，通线调节支柱高度，将大龙骨找平，架设下龙骨，铺设方式：从四周铺起，在中间收口，角位模版通线钉固，拼缝用108胶水腻子补平。</w:t>
            </w:r>
          </w:p>
          <w:p>
            <w:pPr>
              <w:rPr>
                <w:rFonts w:hint="eastAsia" w:ascii="宋体" w:hAnsi="宋体"/>
                <w:sz w:val="21"/>
                <w:szCs w:val="21"/>
                <w:highlight w:val="none"/>
              </w:rPr>
            </w:pPr>
            <w:r>
              <w:rPr>
                <w:rFonts w:hint="eastAsia" w:ascii="宋体" w:hAnsi="宋体"/>
                <w:sz w:val="21"/>
                <w:szCs w:val="21"/>
                <w:highlight w:val="none"/>
              </w:rPr>
              <w:t>质量要求：支架牢固，模板梁面、板面清扫干净，钢支撑，立杆间距梁小于900，板小于1500.</w:t>
            </w:r>
          </w:p>
          <w:p>
            <w:pPr>
              <w:rPr>
                <w:rFonts w:hint="eastAsia"/>
                <w:sz w:val="21"/>
                <w:szCs w:val="21"/>
                <w:highlight w:val="none"/>
              </w:rPr>
            </w:pPr>
            <w:r>
              <w:rPr>
                <w:rFonts w:hint="eastAsia" w:ascii="宋体" w:hAnsi="宋体"/>
                <w:sz w:val="21"/>
                <w:szCs w:val="21"/>
                <w:highlight w:val="none"/>
              </w:rPr>
              <w:t>查看：</w:t>
            </w:r>
            <w:r>
              <w:rPr>
                <w:rFonts w:hint="eastAsia"/>
                <w:sz w:val="21"/>
                <w:szCs w:val="21"/>
                <w:highlight w:val="none"/>
              </w:rPr>
              <w:t>实施阶段：模板安装</w:t>
            </w:r>
          </w:p>
          <w:p>
            <w:pPr>
              <w:rPr>
                <w:rFonts w:hint="eastAsia"/>
                <w:sz w:val="21"/>
                <w:szCs w:val="21"/>
                <w:highlight w:val="none"/>
              </w:rPr>
            </w:pPr>
            <w:r>
              <w:rPr>
                <w:rFonts w:hint="eastAsia"/>
                <w:sz w:val="21"/>
                <w:szCs w:val="21"/>
                <w:highlight w:val="none"/>
              </w:rPr>
              <w:t>查实施情况：</w:t>
            </w:r>
          </w:p>
          <w:p>
            <w:pPr>
              <w:rPr>
                <w:rFonts w:hint="eastAsia"/>
                <w:sz w:val="21"/>
                <w:szCs w:val="21"/>
                <w:highlight w:val="none"/>
              </w:rPr>
            </w:pPr>
            <w:r>
              <w:rPr>
                <w:rFonts w:hint="eastAsia"/>
                <w:sz w:val="21"/>
                <w:szCs w:val="21"/>
                <w:highlight w:val="none"/>
              </w:rPr>
              <w:t>实施依据：《分项工程施工方案》</w:t>
            </w:r>
          </w:p>
          <w:p>
            <w:pPr>
              <w:rPr>
                <w:rFonts w:hint="eastAsia"/>
                <w:sz w:val="21"/>
                <w:szCs w:val="21"/>
                <w:highlight w:val="none"/>
              </w:rPr>
            </w:pPr>
            <w:r>
              <w:rPr>
                <w:rFonts w:hint="eastAsia"/>
                <w:sz w:val="21"/>
                <w:szCs w:val="21"/>
                <w:highlight w:val="none"/>
              </w:rPr>
              <w:t>实施人员：王伟、范有利等。</w:t>
            </w:r>
          </w:p>
          <w:p>
            <w:pPr>
              <w:rPr>
                <w:sz w:val="21"/>
                <w:szCs w:val="21"/>
                <w:highlight w:val="none"/>
              </w:rPr>
            </w:pPr>
            <w:r>
              <w:rPr>
                <w:rFonts w:hint="eastAsia"/>
                <w:sz w:val="21"/>
                <w:szCs w:val="21"/>
                <w:highlight w:val="none"/>
              </w:rPr>
              <w:t>施工员：夏永全</w:t>
            </w:r>
          </w:p>
          <w:p>
            <w:pPr>
              <w:rPr>
                <w:rFonts w:hint="eastAsia" w:ascii="宋体" w:hAnsi="宋体"/>
                <w:sz w:val="21"/>
                <w:szCs w:val="21"/>
              </w:rPr>
            </w:pPr>
            <w:r>
              <w:rPr>
                <w:rFonts w:hint="eastAsia" w:ascii="宋体" w:hAnsi="宋体"/>
                <w:sz w:val="21"/>
                <w:szCs w:val="21"/>
              </w:rPr>
              <w:t>实施要求：根据模板的排列图架设龙架，大龙骨间距1200-1500，小龙骨间距300-400，通线调节支柱高度，将大龙骨找平，架设下龙骨，铺设方式：从四周铺起，在中间收口，角位模版通线钉固，拼缝用108胶水腻子补平。</w:t>
            </w:r>
          </w:p>
          <w:p>
            <w:pPr>
              <w:rPr>
                <w:rFonts w:hint="eastAsia" w:ascii="宋体" w:hAnsi="宋体"/>
                <w:sz w:val="21"/>
                <w:szCs w:val="21"/>
              </w:rPr>
            </w:pPr>
            <w:r>
              <w:rPr>
                <w:rFonts w:hint="eastAsia" w:ascii="宋体" w:hAnsi="宋体"/>
                <w:sz w:val="21"/>
                <w:szCs w:val="21"/>
              </w:rPr>
              <w:t>质量要求：支架牢固，模板梁面、板面清扫干净，钢支撑，立杆间距梁小于900，板小于1500.</w:t>
            </w:r>
          </w:p>
          <w:p>
            <w:pPr>
              <w:rPr>
                <w:rFonts w:hint="eastAsia"/>
                <w:sz w:val="21"/>
                <w:szCs w:val="21"/>
              </w:rPr>
            </w:pPr>
            <w:r>
              <w:rPr>
                <w:rFonts w:hint="eastAsia" w:ascii="宋体" w:hAnsi="宋体"/>
                <w:sz w:val="21"/>
                <w:szCs w:val="21"/>
              </w:rPr>
              <w:t>查看：</w:t>
            </w:r>
            <w:r>
              <w:rPr>
                <w:rFonts w:hint="eastAsia"/>
                <w:sz w:val="21"/>
                <w:szCs w:val="21"/>
              </w:rPr>
              <w:t>王伟、范有利等按方案进行操作，质量符合要求，填写了施工日志。</w:t>
            </w:r>
          </w:p>
          <w:p>
            <w:pPr>
              <w:rPr>
                <w:rFonts w:hint="eastAsia"/>
                <w:sz w:val="21"/>
                <w:szCs w:val="21"/>
              </w:rPr>
            </w:pPr>
            <w:r>
              <w:rPr>
                <w:rFonts w:hint="eastAsia"/>
                <w:sz w:val="21"/>
                <w:szCs w:val="21"/>
              </w:rPr>
              <w:t>查：施工日志</w:t>
            </w:r>
          </w:p>
          <w:p>
            <w:pPr>
              <w:rPr>
                <w:rFonts w:hint="eastAsia"/>
                <w:sz w:val="21"/>
                <w:szCs w:val="21"/>
              </w:rPr>
            </w:pPr>
            <w:r>
              <w:rPr>
                <w:rFonts w:hint="eastAsia"/>
                <w:sz w:val="21"/>
                <w:szCs w:val="21"/>
              </w:rPr>
              <w:t>时</w:t>
            </w:r>
            <w:r>
              <w:rPr>
                <w:rFonts w:hint="eastAsia"/>
                <w:sz w:val="21"/>
                <w:szCs w:val="21"/>
                <w:highlight w:val="none"/>
              </w:rPr>
              <w:t>间：20</w:t>
            </w:r>
            <w:r>
              <w:rPr>
                <w:rFonts w:hint="eastAsia"/>
                <w:sz w:val="21"/>
                <w:szCs w:val="21"/>
                <w:highlight w:val="none"/>
                <w:lang w:val="en-US" w:eastAsia="zh-CN"/>
              </w:rPr>
              <w:t>20</w:t>
            </w:r>
            <w:r>
              <w:rPr>
                <w:rFonts w:hint="eastAsia"/>
                <w:sz w:val="21"/>
                <w:szCs w:val="21"/>
                <w:highlight w:val="none"/>
              </w:rPr>
              <w:t>年</w:t>
            </w:r>
            <w:r>
              <w:rPr>
                <w:rFonts w:hint="eastAsia"/>
                <w:sz w:val="21"/>
                <w:szCs w:val="21"/>
                <w:highlight w:val="none"/>
                <w:lang w:val="en-US" w:eastAsia="zh-CN"/>
              </w:rPr>
              <w:t>4</w:t>
            </w:r>
            <w:r>
              <w:rPr>
                <w:rFonts w:hint="eastAsia"/>
                <w:sz w:val="21"/>
                <w:szCs w:val="21"/>
                <w:highlight w:val="none"/>
              </w:rPr>
              <w:t>月</w:t>
            </w:r>
            <w:r>
              <w:rPr>
                <w:rFonts w:hint="eastAsia"/>
                <w:sz w:val="21"/>
                <w:szCs w:val="21"/>
                <w:highlight w:val="none"/>
                <w:lang w:val="en-US" w:eastAsia="zh-CN"/>
              </w:rPr>
              <w:t>26</w:t>
            </w:r>
            <w:r>
              <w:rPr>
                <w:rFonts w:hint="eastAsia"/>
                <w:sz w:val="21"/>
                <w:szCs w:val="21"/>
                <w:highlight w:val="none"/>
              </w:rPr>
              <w:t>日</w:t>
            </w:r>
          </w:p>
          <w:p>
            <w:pPr>
              <w:rPr>
                <w:rFonts w:hint="eastAsia"/>
                <w:sz w:val="21"/>
                <w:szCs w:val="21"/>
              </w:rPr>
            </w:pPr>
            <w:r>
              <w:rPr>
                <w:rFonts w:hint="eastAsia"/>
                <w:sz w:val="21"/>
                <w:szCs w:val="21"/>
              </w:rPr>
              <w:t>部位：出站口边墙，</w:t>
            </w:r>
          </w:p>
          <w:p>
            <w:pPr>
              <w:rPr>
                <w:sz w:val="21"/>
                <w:szCs w:val="21"/>
              </w:rPr>
            </w:pPr>
            <w:r>
              <w:rPr>
                <w:rFonts w:hint="eastAsia"/>
                <w:sz w:val="21"/>
                <w:szCs w:val="21"/>
              </w:rPr>
              <w:t>出勤人数：</w:t>
            </w:r>
            <w:r>
              <w:rPr>
                <w:rFonts w:hint="eastAsia"/>
                <w:sz w:val="21"/>
                <w:szCs w:val="21"/>
                <w:lang w:val="en-US" w:eastAsia="zh-CN"/>
              </w:rPr>
              <w:t>8</w:t>
            </w:r>
            <w:r>
              <w:rPr>
                <w:rFonts w:hint="eastAsia"/>
                <w:sz w:val="21"/>
                <w:szCs w:val="21"/>
              </w:rPr>
              <w:t>人</w:t>
            </w:r>
          </w:p>
          <w:p>
            <w:pPr>
              <w:rPr>
                <w:rFonts w:hint="eastAsia"/>
                <w:sz w:val="21"/>
                <w:szCs w:val="21"/>
              </w:rPr>
            </w:pPr>
            <w:r>
              <w:rPr>
                <w:rFonts w:hint="eastAsia"/>
                <w:sz w:val="21"/>
                <w:szCs w:val="21"/>
              </w:rPr>
              <w:t>日志内容：1、模板装配作业；2、拆模作业；3、技术交底、项目人员指导作业，指出质量、安全、进度等。</w:t>
            </w:r>
          </w:p>
          <w:p>
            <w:pPr>
              <w:rPr>
                <w:sz w:val="21"/>
                <w:szCs w:val="21"/>
              </w:rPr>
            </w:pPr>
            <w:r>
              <w:rPr>
                <w:rFonts w:hint="eastAsia"/>
                <w:sz w:val="21"/>
                <w:szCs w:val="21"/>
              </w:rPr>
              <w:t>记录人：夏永全</w:t>
            </w:r>
          </w:p>
          <w:p>
            <w:pPr>
              <w:rPr>
                <w:rFonts w:hint="eastAsia"/>
                <w:sz w:val="21"/>
                <w:szCs w:val="21"/>
              </w:rPr>
            </w:pPr>
            <w:r>
              <w:rPr>
                <w:rFonts w:hint="eastAsia"/>
                <w:sz w:val="21"/>
                <w:szCs w:val="21"/>
              </w:rPr>
              <w:t>等按方案进行操作，质量符合要求，填写了施工日志。</w:t>
            </w:r>
          </w:p>
          <w:p>
            <w:pPr>
              <w:pStyle w:val="2"/>
              <w:rPr>
                <w:rFonts w:hint="eastAsia"/>
                <w:sz w:val="21"/>
                <w:szCs w:val="21"/>
                <w:lang w:eastAsia="zh-CN"/>
              </w:rPr>
            </w:pPr>
          </w:p>
          <w:p>
            <w:pPr>
              <w:rPr>
                <w:rFonts w:hint="eastAsia" w:ascii="宋体" w:hAnsi="宋体"/>
                <w:sz w:val="21"/>
                <w:szCs w:val="21"/>
                <w:highlight w:val="none"/>
              </w:rPr>
            </w:pPr>
            <w:bookmarkStart w:id="1" w:name="_GoBack"/>
          </w:p>
          <w:p>
            <w:pPr>
              <w:rPr>
                <w:rFonts w:hint="eastAsia" w:ascii="宋体" w:hAnsi="宋体"/>
                <w:sz w:val="21"/>
                <w:szCs w:val="21"/>
                <w:highlight w:val="none"/>
              </w:rPr>
            </w:pPr>
            <w:r>
              <w:rPr>
                <w:rFonts w:hint="eastAsia" w:ascii="宋体" w:hAnsi="宋体"/>
                <w:sz w:val="21"/>
                <w:szCs w:val="21"/>
                <w:highlight w:val="none"/>
              </w:rPr>
              <w:t>查该项目资料其它资料，提供有：</w:t>
            </w:r>
          </w:p>
          <w:p>
            <w:pPr>
              <w:rPr>
                <w:rFonts w:hint="eastAsia" w:ascii="宋体" w:hAnsi="宋体"/>
                <w:sz w:val="21"/>
                <w:szCs w:val="21"/>
                <w:highlight w:val="none"/>
              </w:rPr>
            </w:pPr>
            <w:r>
              <w:rPr>
                <w:rFonts w:hint="eastAsia" w:ascii="宋体" w:hAnsi="宋体"/>
                <w:sz w:val="21"/>
                <w:szCs w:val="21"/>
                <w:highlight w:val="none"/>
              </w:rPr>
              <w:t>《开工报告》：</w:t>
            </w:r>
          </w:p>
          <w:p>
            <w:pPr>
              <w:rPr>
                <w:rFonts w:hint="eastAsia" w:ascii="宋体" w:hAnsi="宋体"/>
                <w:sz w:val="21"/>
                <w:szCs w:val="21"/>
                <w:highlight w:val="none"/>
              </w:rPr>
            </w:pPr>
            <w:r>
              <w:rPr>
                <w:rFonts w:hint="eastAsia" w:ascii="宋体" w:hAnsi="宋体"/>
                <w:sz w:val="21"/>
                <w:szCs w:val="21"/>
                <w:highlight w:val="none"/>
              </w:rPr>
              <w:t>开工时间：2</w:t>
            </w:r>
            <w:r>
              <w:rPr>
                <w:rFonts w:hint="eastAsia" w:ascii="宋体" w:hAnsi="宋体"/>
                <w:sz w:val="21"/>
                <w:szCs w:val="21"/>
                <w:highlight w:val="none"/>
                <w:lang w:val="en-US" w:eastAsia="zh-CN"/>
              </w:rPr>
              <w:t>020</w:t>
            </w:r>
            <w:r>
              <w:rPr>
                <w:rFonts w:hint="eastAsia" w:ascii="宋体" w:hAnsi="宋体"/>
                <w:sz w:val="21"/>
                <w:szCs w:val="21"/>
                <w:highlight w:val="none"/>
              </w:rPr>
              <w:t>年</w:t>
            </w:r>
            <w:r>
              <w:rPr>
                <w:rFonts w:hint="eastAsia" w:ascii="宋体" w:hAnsi="宋体"/>
                <w:sz w:val="21"/>
                <w:szCs w:val="21"/>
                <w:highlight w:val="none"/>
                <w:lang w:val="en-US" w:eastAsia="zh-CN"/>
              </w:rPr>
              <w:t>3</w:t>
            </w:r>
            <w:r>
              <w:rPr>
                <w:rFonts w:hint="eastAsia" w:ascii="宋体" w:hAnsi="宋体"/>
                <w:sz w:val="21"/>
                <w:szCs w:val="21"/>
                <w:highlight w:val="none"/>
              </w:rPr>
              <w:t>月</w:t>
            </w:r>
            <w:r>
              <w:rPr>
                <w:rFonts w:hint="eastAsia" w:ascii="宋体" w:hAnsi="宋体"/>
                <w:sz w:val="21"/>
                <w:szCs w:val="21"/>
                <w:highlight w:val="none"/>
                <w:lang w:val="en-US" w:eastAsia="zh-CN"/>
              </w:rPr>
              <w:t>31</w:t>
            </w:r>
            <w:r>
              <w:rPr>
                <w:rFonts w:hint="eastAsia" w:ascii="宋体" w:hAnsi="宋体"/>
                <w:sz w:val="21"/>
                <w:szCs w:val="21"/>
                <w:highlight w:val="none"/>
              </w:rPr>
              <w:t>日。</w:t>
            </w:r>
          </w:p>
          <w:p>
            <w:pPr>
              <w:rPr>
                <w:rFonts w:hint="eastAsia" w:ascii="宋体" w:hAnsi="宋体"/>
                <w:sz w:val="21"/>
                <w:szCs w:val="21"/>
                <w:highlight w:val="none"/>
              </w:rPr>
            </w:pPr>
          </w:p>
          <w:p>
            <w:pPr>
              <w:rPr>
                <w:sz w:val="21"/>
                <w:szCs w:val="21"/>
                <w:highlight w:val="none"/>
              </w:rPr>
            </w:pPr>
            <w:r>
              <w:rPr>
                <w:rFonts w:hint="eastAsia"/>
                <w:bCs/>
                <w:sz w:val="21"/>
                <w:szCs w:val="21"/>
                <w:highlight w:val="none"/>
              </w:rPr>
              <w:t>《开工条件检查记录》</w:t>
            </w:r>
          </w:p>
          <w:p>
            <w:pPr>
              <w:rPr>
                <w:sz w:val="21"/>
                <w:szCs w:val="21"/>
                <w:highlight w:val="none"/>
              </w:rPr>
            </w:pPr>
            <w:r>
              <w:rPr>
                <w:rFonts w:hint="eastAsia"/>
                <w:sz w:val="21"/>
                <w:szCs w:val="21"/>
                <w:highlight w:val="none"/>
              </w:rPr>
              <w:t>检查内容：</w:t>
            </w:r>
          </w:p>
          <w:p>
            <w:pPr>
              <w:numPr>
                <w:ilvl w:val="0"/>
                <w:numId w:val="4"/>
              </w:numPr>
              <w:rPr>
                <w:rFonts w:hint="eastAsia"/>
                <w:sz w:val="21"/>
                <w:szCs w:val="21"/>
                <w:highlight w:val="none"/>
              </w:rPr>
            </w:pPr>
            <w:r>
              <w:rPr>
                <w:rFonts w:hint="eastAsia"/>
                <w:sz w:val="21"/>
                <w:szCs w:val="21"/>
                <w:highlight w:val="none"/>
              </w:rPr>
              <w:t>组织机构、技术准备（图纸会审、技术交底、技术文件分发等）；</w:t>
            </w:r>
          </w:p>
          <w:p>
            <w:pPr>
              <w:rPr>
                <w:rFonts w:hint="eastAsia"/>
                <w:sz w:val="21"/>
                <w:szCs w:val="21"/>
                <w:highlight w:val="none"/>
              </w:rPr>
            </w:pPr>
            <w:r>
              <w:rPr>
                <w:rFonts w:hint="eastAsia"/>
                <w:sz w:val="21"/>
                <w:szCs w:val="21"/>
                <w:highlight w:val="none"/>
              </w:rPr>
              <w:t>2.、各种物资准备（机械设备、原材料供应等）、现场准备（地质资料、测量放线、三通一平等）；</w:t>
            </w:r>
          </w:p>
          <w:bookmarkEnd w:id="1"/>
          <w:p>
            <w:pPr>
              <w:rPr>
                <w:rFonts w:hint="eastAsia"/>
                <w:sz w:val="21"/>
                <w:szCs w:val="21"/>
                <w:highlight w:val="none"/>
              </w:rPr>
            </w:pPr>
            <w:r>
              <w:rPr>
                <w:rFonts w:hint="eastAsia"/>
                <w:sz w:val="21"/>
                <w:szCs w:val="21"/>
                <w:highlight w:val="none"/>
              </w:rPr>
              <w:t>3、现场质量管理制度；</w:t>
            </w:r>
          </w:p>
          <w:p>
            <w:pPr>
              <w:rPr>
                <w:rFonts w:hint="eastAsia"/>
                <w:sz w:val="21"/>
                <w:szCs w:val="21"/>
                <w:highlight w:val="none"/>
              </w:rPr>
            </w:pPr>
            <w:r>
              <w:rPr>
                <w:rFonts w:hint="eastAsia"/>
                <w:sz w:val="21"/>
                <w:szCs w:val="21"/>
                <w:highlight w:val="none"/>
              </w:rPr>
              <w:t>4、质量责任制；</w:t>
            </w:r>
          </w:p>
          <w:p>
            <w:pPr>
              <w:rPr>
                <w:rFonts w:hint="eastAsia"/>
                <w:sz w:val="21"/>
                <w:szCs w:val="21"/>
                <w:highlight w:val="none"/>
              </w:rPr>
            </w:pPr>
            <w:r>
              <w:rPr>
                <w:rFonts w:hint="eastAsia"/>
                <w:sz w:val="21"/>
                <w:szCs w:val="21"/>
                <w:highlight w:val="none"/>
              </w:rPr>
              <w:t>5、主要专业工种操作上岗证书；</w:t>
            </w:r>
          </w:p>
          <w:p>
            <w:pPr>
              <w:rPr>
                <w:rFonts w:hint="eastAsia"/>
                <w:sz w:val="21"/>
                <w:szCs w:val="21"/>
                <w:highlight w:val="none"/>
              </w:rPr>
            </w:pPr>
            <w:r>
              <w:rPr>
                <w:rFonts w:hint="eastAsia"/>
                <w:sz w:val="21"/>
                <w:szCs w:val="21"/>
                <w:highlight w:val="none"/>
              </w:rPr>
              <w:t>6、分包方资质与分包单位的管理制度</w:t>
            </w:r>
          </w:p>
          <w:p>
            <w:pPr>
              <w:rPr>
                <w:rFonts w:hint="eastAsia"/>
                <w:sz w:val="21"/>
                <w:szCs w:val="21"/>
                <w:highlight w:val="none"/>
              </w:rPr>
            </w:pPr>
            <w:r>
              <w:rPr>
                <w:rFonts w:hint="eastAsia"/>
                <w:sz w:val="21"/>
                <w:szCs w:val="21"/>
                <w:highlight w:val="none"/>
              </w:rPr>
              <w:t>7、施工图审查情况，地质勘察资料；</w:t>
            </w:r>
          </w:p>
          <w:p>
            <w:pPr>
              <w:rPr>
                <w:rFonts w:hint="eastAsia"/>
                <w:sz w:val="21"/>
                <w:szCs w:val="21"/>
                <w:highlight w:val="none"/>
              </w:rPr>
            </w:pPr>
            <w:r>
              <w:rPr>
                <w:rFonts w:hint="eastAsia"/>
                <w:sz w:val="21"/>
                <w:szCs w:val="21"/>
                <w:highlight w:val="none"/>
              </w:rPr>
              <w:t>8、施工组织设计，施工方案及审批；</w:t>
            </w:r>
          </w:p>
          <w:p>
            <w:pPr>
              <w:rPr>
                <w:rFonts w:hint="eastAsia"/>
                <w:sz w:val="21"/>
                <w:szCs w:val="21"/>
                <w:highlight w:val="none"/>
              </w:rPr>
            </w:pPr>
            <w:r>
              <w:rPr>
                <w:rFonts w:hint="eastAsia"/>
                <w:sz w:val="21"/>
                <w:szCs w:val="21"/>
                <w:highlight w:val="none"/>
              </w:rPr>
              <w:t>9、施工技术标准；</w:t>
            </w:r>
          </w:p>
          <w:p>
            <w:pPr>
              <w:rPr>
                <w:rFonts w:hint="eastAsia"/>
                <w:sz w:val="21"/>
                <w:szCs w:val="21"/>
                <w:highlight w:val="none"/>
              </w:rPr>
            </w:pPr>
            <w:r>
              <w:rPr>
                <w:rFonts w:hint="eastAsia"/>
                <w:sz w:val="21"/>
                <w:szCs w:val="21"/>
                <w:highlight w:val="none"/>
              </w:rPr>
              <w:t>10、工程质量检验制度；</w:t>
            </w:r>
          </w:p>
          <w:p>
            <w:pPr>
              <w:rPr>
                <w:rFonts w:hint="eastAsia"/>
                <w:sz w:val="21"/>
                <w:szCs w:val="21"/>
                <w:highlight w:val="none"/>
              </w:rPr>
            </w:pPr>
            <w:r>
              <w:rPr>
                <w:rFonts w:hint="eastAsia"/>
                <w:sz w:val="21"/>
                <w:szCs w:val="21"/>
                <w:highlight w:val="none"/>
              </w:rPr>
              <w:t>11、现场材料、设备存放与管理</w:t>
            </w:r>
          </w:p>
          <w:p>
            <w:pPr>
              <w:rPr>
                <w:sz w:val="21"/>
                <w:szCs w:val="21"/>
                <w:highlight w:val="none"/>
              </w:rPr>
            </w:pPr>
            <w:r>
              <w:rPr>
                <w:rFonts w:hint="eastAsia"/>
                <w:sz w:val="21"/>
                <w:szCs w:val="21"/>
                <w:highlight w:val="none"/>
              </w:rPr>
              <w:t>检查结论：</w:t>
            </w:r>
          </w:p>
          <w:p>
            <w:pPr>
              <w:rPr>
                <w:rFonts w:hint="eastAsia"/>
                <w:sz w:val="21"/>
                <w:szCs w:val="21"/>
                <w:highlight w:val="none"/>
              </w:rPr>
            </w:pPr>
            <w:r>
              <w:rPr>
                <w:sz w:val="21"/>
                <w:szCs w:val="21"/>
                <w:highlight w:val="none"/>
              </w:rPr>
              <w:t>具备施工条件，准许开工</w:t>
            </w:r>
          </w:p>
          <w:p>
            <w:pPr>
              <w:rPr>
                <w:sz w:val="21"/>
                <w:szCs w:val="21"/>
                <w:highlight w:val="none"/>
              </w:rPr>
            </w:pPr>
            <w:r>
              <w:rPr>
                <w:rFonts w:hint="eastAsia"/>
                <w:sz w:val="21"/>
                <w:szCs w:val="21"/>
                <w:highlight w:val="none"/>
              </w:rPr>
              <w:t>检查人：彭水才</w:t>
            </w:r>
          </w:p>
          <w:p>
            <w:pPr>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3</w:t>
            </w:r>
            <w:r>
              <w:rPr>
                <w:rFonts w:hint="eastAsia" w:ascii="宋体" w:hAnsi="宋体"/>
                <w:sz w:val="21"/>
                <w:szCs w:val="21"/>
                <w:highlight w:val="none"/>
              </w:rPr>
              <w:t>月</w:t>
            </w:r>
            <w:r>
              <w:rPr>
                <w:rFonts w:hint="eastAsia" w:ascii="宋体" w:hAnsi="宋体"/>
                <w:sz w:val="21"/>
                <w:szCs w:val="21"/>
                <w:highlight w:val="none"/>
                <w:lang w:val="en-US" w:eastAsia="zh-CN"/>
              </w:rPr>
              <w:t>30</w:t>
            </w:r>
            <w:r>
              <w:rPr>
                <w:rFonts w:hint="eastAsia" w:ascii="宋体" w:hAnsi="宋体"/>
                <w:sz w:val="21"/>
                <w:szCs w:val="21"/>
                <w:highlight w:val="none"/>
              </w:rPr>
              <w:t>日</w:t>
            </w:r>
          </w:p>
          <w:p>
            <w:pPr>
              <w:rPr>
                <w:rFonts w:hint="eastAsia" w:ascii="宋体" w:hAnsi="宋体"/>
                <w:sz w:val="21"/>
                <w:szCs w:val="21"/>
                <w:highlight w:val="green"/>
              </w:rPr>
            </w:pPr>
          </w:p>
          <w:p>
            <w:pPr>
              <w:rPr>
                <w:bCs/>
                <w:sz w:val="21"/>
                <w:szCs w:val="21"/>
                <w:highlight w:val="none"/>
              </w:rPr>
            </w:pPr>
            <w:r>
              <w:rPr>
                <w:rFonts w:hint="eastAsia"/>
                <w:bCs/>
                <w:sz w:val="21"/>
                <w:szCs w:val="21"/>
                <w:highlight w:val="none"/>
              </w:rPr>
              <w:t>《工程质量管理自查表》</w:t>
            </w:r>
          </w:p>
          <w:p>
            <w:pPr>
              <w:spacing w:line="500" w:lineRule="exact"/>
              <w:rPr>
                <w:sz w:val="21"/>
                <w:szCs w:val="21"/>
                <w:highlight w:val="none"/>
              </w:rPr>
            </w:pPr>
            <w:r>
              <w:rPr>
                <w:rFonts w:hint="eastAsia"/>
                <w:sz w:val="21"/>
                <w:szCs w:val="21"/>
                <w:highlight w:val="none"/>
              </w:rPr>
              <w:t>检查内容：</w:t>
            </w:r>
          </w:p>
          <w:p>
            <w:pPr>
              <w:spacing w:line="500" w:lineRule="exact"/>
              <w:rPr>
                <w:rFonts w:hint="eastAsia"/>
                <w:sz w:val="21"/>
                <w:szCs w:val="21"/>
                <w:highlight w:val="none"/>
              </w:rPr>
            </w:pPr>
            <w:r>
              <w:rPr>
                <w:rFonts w:hint="eastAsia"/>
                <w:sz w:val="21"/>
                <w:szCs w:val="21"/>
                <w:highlight w:val="none"/>
              </w:rPr>
              <w:t>1.施工人员资质是否符合要求；</w:t>
            </w:r>
          </w:p>
          <w:p>
            <w:pPr>
              <w:spacing w:line="500" w:lineRule="exact"/>
              <w:rPr>
                <w:rFonts w:hint="eastAsia"/>
                <w:sz w:val="21"/>
                <w:szCs w:val="21"/>
                <w:highlight w:val="none"/>
              </w:rPr>
            </w:pPr>
            <w:r>
              <w:rPr>
                <w:rFonts w:hint="eastAsia"/>
                <w:sz w:val="21"/>
                <w:szCs w:val="21"/>
                <w:highlight w:val="none"/>
              </w:rPr>
              <w:t>2.施工用的设备是否符合要求，工作状况是否良好；检测器具是否检定合格；</w:t>
            </w:r>
          </w:p>
          <w:p>
            <w:pPr>
              <w:spacing w:line="500" w:lineRule="exact"/>
              <w:rPr>
                <w:rFonts w:hint="eastAsia"/>
                <w:sz w:val="21"/>
                <w:szCs w:val="21"/>
                <w:highlight w:val="none"/>
              </w:rPr>
            </w:pPr>
            <w:r>
              <w:rPr>
                <w:rFonts w:hint="eastAsia"/>
                <w:sz w:val="21"/>
                <w:szCs w:val="21"/>
                <w:highlight w:val="none"/>
              </w:rPr>
              <w:t>3.施工所用的原材料是否经检验合格才投入使用的钢材、水泥、砂、砂子、预制构件等；</w:t>
            </w:r>
          </w:p>
          <w:p>
            <w:pPr>
              <w:spacing w:line="500" w:lineRule="exact"/>
              <w:rPr>
                <w:rFonts w:hint="eastAsia"/>
                <w:sz w:val="21"/>
                <w:szCs w:val="21"/>
                <w:highlight w:val="none"/>
              </w:rPr>
            </w:pPr>
            <w:r>
              <w:rPr>
                <w:rFonts w:hint="eastAsia"/>
                <w:sz w:val="21"/>
                <w:szCs w:val="21"/>
                <w:highlight w:val="none"/>
              </w:rPr>
              <w:t>4.施工人员是否按文件要求（图纸、标准、规范、其他作业文件）施工；</w:t>
            </w:r>
          </w:p>
          <w:p>
            <w:pPr>
              <w:spacing w:line="500" w:lineRule="exact"/>
              <w:rPr>
                <w:rFonts w:hint="eastAsia"/>
                <w:sz w:val="21"/>
                <w:szCs w:val="21"/>
                <w:highlight w:val="none"/>
              </w:rPr>
            </w:pPr>
            <w:r>
              <w:rPr>
                <w:rFonts w:hint="eastAsia"/>
                <w:sz w:val="21"/>
                <w:szCs w:val="21"/>
                <w:highlight w:val="none"/>
              </w:rPr>
              <w:t>5.施工环境是否良好、是否能确保施工安全、是否有潜在的不安全因素；</w:t>
            </w:r>
          </w:p>
          <w:p>
            <w:pPr>
              <w:spacing w:line="500" w:lineRule="exact"/>
              <w:rPr>
                <w:rFonts w:hint="eastAsia"/>
                <w:sz w:val="21"/>
                <w:szCs w:val="21"/>
                <w:highlight w:val="none"/>
              </w:rPr>
            </w:pPr>
            <w:r>
              <w:rPr>
                <w:rFonts w:hint="eastAsia"/>
                <w:sz w:val="21"/>
                <w:szCs w:val="21"/>
                <w:highlight w:val="none"/>
              </w:rPr>
              <w:t>6.工序交接是否执行了“三检制”；</w:t>
            </w:r>
          </w:p>
          <w:p>
            <w:pPr>
              <w:rPr>
                <w:rFonts w:hint="eastAsia" w:ascii="宋体" w:hAnsi="宋体"/>
                <w:sz w:val="21"/>
                <w:szCs w:val="21"/>
                <w:highlight w:val="none"/>
              </w:rPr>
            </w:pPr>
            <w:r>
              <w:rPr>
                <w:rFonts w:hint="eastAsia" w:ascii="宋体" w:hAnsi="宋体"/>
                <w:sz w:val="21"/>
                <w:szCs w:val="21"/>
                <w:highlight w:val="none"/>
              </w:rPr>
              <w:t>等</w:t>
            </w:r>
          </w:p>
          <w:p>
            <w:pPr>
              <w:spacing w:line="500" w:lineRule="exact"/>
              <w:rPr>
                <w:rFonts w:hint="eastAsia" w:ascii="宋体" w:hAnsi="宋体"/>
                <w:sz w:val="21"/>
                <w:szCs w:val="21"/>
                <w:highlight w:val="none"/>
              </w:rPr>
            </w:pPr>
            <w:r>
              <w:rPr>
                <w:rFonts w:hint="eastAsia" w:ascii="宋体" w:hAnsi="宋体"/>
                <w:sz w:val="21"/>
                <w:szCs w:val="21"/>
                <w:highlight w:val="none"/>
              </w:rPr>
              <w:t>检查结论：</w:t>
            </w:r>
            <w:r>
              <w:rPr>
                <w:sz w:val="21"/>
                <w:szCs w:val="21"/>
                <w:highlight w:val="none"/>
              </w:rPr>
              <w:t>施工现场符合管理制度，质量验收规范，及国家相关施工管理标准、安全管理等要求</w:t>
            </w: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检查人：彭水才</w:t>
            </w:r>
          </w:p>
          <w:p>
            <w:pPr>
              <w:rPr>
                <w:rFonts w:hint="eastAsia" w:ascii="叶根友钢笔行书简体" w:hAnsi="叶根友钢笔行书简体"/>
                <w:sz w:val="21"/>
                <w:szCs w:val="21"/>
                <w:highlight w:val="none"/>
              </w:rPr>
            </w:pPr>
            <w:r>
              <w:rPr>
                <w:rFonts w:hint="eastAsia" w:ascii="宋体" w:hAnsi="宋体"/>
                <w:sz w:val="21"/>
                <w:szCs w:val="21"/>
                <w:highlight w:val="none"/>
              </w:rPr>
              <w:t>日期：20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4</w:t>
            </w:r>
            <w:r>
              <w:rPr>
                <w:rFonts w:hint="eastAsia" w:ascii="宋体" w:hAnsi="宋体"/>
                <w:sz w:val="21"/>
                <w:szCs w:val="21"/>
                <w:highlight w:val="none"/>
              </w:rPr>
              <w:t>月</w:t>
            </w:r>
            <w:r>
              <w:rPr>
                <w:rFonts w:hint="eastAsia"/>
                <w:sz w:val="21"/>
                <w:szCs w:val="21"/>
                <w:highlight w:val="none"/>
                <w:lang w:val="en-US" w:eastAsia="zh-CN"/>
              </w:rPr>
              <w:t>2</w:t>
            </w:r>
            <w:r>
              <w:rPr>
                <w:rFonts w:hint="eastAsia" w:ascii="宋体" w:hAnsi="宋体"/>
                <w:sz w:val="21"/>
                <w:szCs w:val="21"/>
                <w:highlight w:val="none"/>
              </w:rPr>
              <w:t>日</w:t>
            </w:r>
          </w:p>
          <w:p>
            <w:pPr>
              <w:rPr>
                <w:rFonts w:hint="eastAsia" w:ascii="宋体" w:hAnsi="宋体"/>
                <w:sz w:val="21"/>
                <w:szCs w:val="21"/>
                <w:highlight w:val="none"/>
              </w:rPr>
            </w:pPr>
          </w:p>
          <w:p>
            <w:pPr>
              <w:rPr>
                <w:rFonts w:hint="eastAsia"/>
                <w:bCs/>
                <w:sz w:val="21"/>
                <w:szCs w:val="21"/>
                <w:highlight w:val="none"/>
              </w:rPr>
            </w:pPr>
            <w:r>
              <w:rPr>
                <w:rFonts w:hint="eastAsia"/>
                <w:bCs/>
                <w:sz w:val="21"/>
                <w:szCs w:val="21"/>
                <w:highlight w:val="none"/>
              </w:rPr>
              <w:t>《施工技术交底记录》</w:t>
            </w:r>
          </w:p>
          <w:p>
            <w:pPr>
              <w:rPr>
                <w:sz w:val="21"/>
                <w:szCs w:val="21"/>
                <w:highlight w:val="none"/>
              </w:rPr>
            </w:pPr>
            <w:r>
              <w:rPr>
                <w:rFonts w:hint="eastAsia"/>
                <w:sz w:val="21"/>
                <w:szCs w:val="21"/>
                <w:highlight w:val="none"/>
              </w:rPr>
              <w:t>分项名称：模板安装</w:t>
            </w:r>
            <w:r>
              <w:rPr>
                <w:sz w:val="21"/>
                <w:szCs w:val="21"/>
                <w:highlight w:val="none"/>
              </w:rPr>
              <w:t xml:space="preserve"> </w:t>
            </w:r>
          </w:p>
          <w:p>
            <w:pPr>
              <w:rPr>
                <w:sz w:val="21"/>
                <w:szCs w:val="21"/>
                <w:highlight w:val="none"/>
              </w:rPr>
            </w:pPr>
            <w:r>
              <w:rPr>
                <w:rFonts w:hint="eastAsia"/>
                <w:bCs/>
                <w:sz w:val="21"/>
                <w:szCs w:val="21"/>
                <w:highlight w:val="none"/>
              </w:rPr>
              <w:t>交底内容：</w:t>
            </w:r>
            <w:r>
              <w:rPr>
                <w:sz w:val="21"/>
                <w:szCs w:val="21"/>
                <w:highlight w:val="none"/>
              </w:rPr>
              <w:tab/>
            </w:r>
            <w:r>
              <w:rPr>
                <w:sz w:val="21"/>
                <w:szCs w:val="21"/>
                <w:highlight w:val="none"/>
              </w:rPr>
              <w:t>施工前准备</w:t>
            </w:r>
            <w:r>
              <w:rPr>
                <w:rFonts w:hint="eastAsia"/>
                <w:sz w:val="21"/>
                <w:szCs w:val="21"/>
                <w:highlight w:val="none"/>
              </w:rPr>
              <w:t>、</w:t>
            </w:r>
            <w:r>
              <w:rPr>
                <w:sz w:val="21"/>
                <w:szCs w:val="21"/>
                <w:highlight w:val="none"/>
              </w:rPr>
              <w:t>操作工艺要点</w:t>
            </w:r>
          </w:p>
          <w:p>
            <w:pPr>
              <w:rPr>
                <w:rFonts w:hint="eastAsia" w:ascii="宋体" w:hAnsi="宋体"/>
                <w:sz w:val="21"/>
                <w:szCs w:val="21"/>
                <w:highlight w:val="none"/>
              </w:rPr>
            </w:pPr>
            <w:r>
              <w:rPr>
                <w:rFonts w:hint="eastAsia" w:ascii="宋体" w:hAnsi="宋体"/>
                <w:sz w:val="21"/>
                <w:szCs w:val="21"/>
                <w:highlight w:val="none"/>
              </w:rPr>
              <w:t>交底人：</w:t>
            </w:r>
            <w:r>
              <w:rPr>
                <w:rFonts w:hint="eastAsia"/>
                <w:sz w:val="21"/>
                <w:szCs w:val="21"/>
                <w:highlight w:val="none"/>
                <w:lang w:eastAsia="zh-CN"/>
              </w:rPr>
              <w:t>林</w:t>
            </w:r>
            <w:r>
              <w:rPr>
                <w:rFonts w:hint="eastAsia"/>
                <w:sz w:val="21"/>
                <w:szCs w:val="21"/>
                <w:highlight w:val="none"/>
              </w:rPr>
              <w:t>xx</w:t>
            </w:r>
            <w:r>
              <w:rPr>
                <w:rFonts w:hint="eastAsia" w:ascii="宋体" w:hAnsi="宋体"/>
                <w:sz w:val="21"/>
                <w:szCs w:val="21"/>
                <w:highlight w:val="none"/>
              </w:rPr>
              <w:t xml:space="preserve">     接受交底人：彭水才</w:t>
            </w:r>
          </w:p>
          <w:p>
            <w:pPr>
              <w:rPr>
                <w:rFonts w:hint="eastAsia" w:ascii="宋体" w:hAnsi="宋体" w:eastAsia="宋体"/>
                <w:sz w:val="21"/>
                <w:szCs w:val="21"/>
                <w:highlight w:val="none"/>
                <w:lang w:eastAsia="zh-CN"/>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w:t>
            </w:r>
            <w:r>
              <w:rPr>
                <w:rFonts w:hint="eastAsia" w:ascii="宋体" w:hAnsi="宋体"/>
                <w:sz w:val="21"/>
                <w:szCs w:val="21"/>
                <w:highlight w:val="none"/>
                <w:lang w:val="en-US" w:eastAsia="zh-CN"/>
              </w:rPr>
              <w:t>4</w:t>
            </w:r>
            <w:r>
              <w:rPr>
                <w:rFonts w:hint="eastAsia" w:ascii="宋体" w:hAnsi="宋体"/>
                <w:sz w:val="21"/>
                <w:szCs w:val="21"/>
                <w:highlight w:val="none"/>
              </w:rPr>
              <w:t>.</w:t>
            </w:r>
            <w:r>
              <w:rPr>
                <w:rFonts w:hint="eastAsia" w:ascii="宋体" w:hAnsi="宋体"/>
                <w:sz w:val="21"/>
                <w:szCs w:val="21"/>
                <w:highlight w:val="none"/>
                <w:lang w:val="en-US" w:eastAsia="zh-CN"/>
              </w:rPr>
              <w:t>5</w:t>
            </w:r>
          </w:p>
          <w:p>
            <w:pPr>
              <w:rPr>
                <w:sz w:val="21"/>
                <w:szCs w:val="21"/>
                <w:highlight w:val="green"/>
              </w:rPr>
            </w:pPr>
          </w:p>
          <w:p>
            <w:pPr>
              <w:rPr>
                <w:rFonts w:hint="eastAsia"/>
                <w:bCs/>
                <w:sz w:val="21"/>
                <w:szCs w:val="21"/>
                <w:highlight w:val="none"/>
              </w:rPr>
            </w:pPr>
            <w:r>
              <w:rPr>
                <w:rFonts w:hint="eastAsia"/>
                <w:bCs/>
                <w:sz w:val="21"/>
                <w:szCs w:val="21"/>
                <w:highlight w:val="none"/>
              </w:rPr>
              <w:t>《施工技术交底记录》</w:t>
            </w:r>
          </w:p>
          <w:p>
            <w:pPr>
              <w:rPr>
                <w:sz w:val="21"/>
                <w:szCs w:val="21"/>
                <w:highlight w:val="none"/>
              </w:rPr>
            </w:pPr>
            <w:r>
              <w:rPr>
                <w:rFonts w:hint="eastAsia"/>
                <w:sz w:val="21"/>
                <w:szCs w:val="21"/>
                <w:highlight w:val="none"/>
              </w:rPr>
              <w:t>分项名称：砼浇筑</w:t>
            </w:r>
          </w:p>
          <w:p>
            <w:pPr>
              <w:rPr>
                <w:sz w:val="21"/>
                <w:szCs w:val="21"/>
                <w:highlight w:val="none"/>
              </w:rPr>
            </w:pPr>
            <w:r>
              <w:rPr>
                <w:rFonts w:hint="eastAsia"/>
                <w:bCs/>
                <w:sz w:val="21"/>
                <w:szCs w:val="21"/>
                <w:highlight w:val="none"/>
              </w:rPr>
              <w:t>交底内容：</w:t>
            </w:r>
            <w:r>
              <w:rPr>
                <w:sz w:val="21"/>
                <w:szCs w:val="21"/>
                <w:highlight w:val="none"/>
              </w:rPr>
              <w:tab/>
            </w:r>
            <w:r>
              <w:rPr>
                <w:sz w:val="21"/>
                <w:szCs w:val="21"/>
                <w:highlight w:val="none"/>
              </w:rPr>
              <w:t>施工前准备</w:t>
            </w:r>
            <w:r>
              <w:rPr>
                <w:rFonts w:hint="eastAsia"/>
                <w:sz w:val="21"/>
                <w:szCs w:val="21"/>
                <w:highlight w:val="none"/>
              </w:rPr>
              <w:t>、</w:t>
            </w:r>
            <w:r>
              <w:rPr>
                <w:sz w:val="21"/>
                <w:szCs w:val="21"/>
                <w:highlight w:val="none"/>
              </w:rPr>
              <w:t>操作工艺要点</w:t>
            </w:r>
          </w:p>
          <w:p>
            <w:pPr>
              <w:rPr>
                <w:rFonts w:hint="eastAsia" w:ascii="宋体" w:hAnsi="宋体"/>
                <w:sz w:val="21"/>
                <w:szCs w:val="21"/>
                <w:highlight w:val="none"/>
              </w:rPr>
            </w:pPr>
            <w:r>
              <w:rPr>
                <w:rFonts w:hint="eastAsia" w:ascii="宋体" w:hAnsi="宋体"/>
                <w:sz w:val="21"/>
                <w:szCs w:val="21"/>
                <w:highlight w:val="none"/>
              </w:rPr>
              <w:t>交底人：</w:t>
            </w:r>
            <w:r>
              <w:rPr>
                <w:rFonts w:hint="eastAsia"/>
                <w:sz w:val="21"/>
                <w:szCs w:val="21"/>
                <w:highlight w:val="none"/>
                <w:lang w:eastAsia="zh-CN"/>
              </w:rPr>
              <w:t>林</w:t>
            </w:r>
            <w:r>
              <w:rPr>
                <w:rFonts w:hint="eastAsia"/>
                <w:sz w:val="21"/>
                <w:szCs w:val="21"/>
                <w:highlight w:val="none"/>
              </w:rPr>
              <w:t>xx</w:t>
            </w:r>
            <w:r>
              <w:rPr>
                <w:rFonts w:hint="eastAsia" w:ascii="宋体" w:hAnsi="宋体"/>
                <w:sz w:val="21"/>
                <w:szCs w:val="21"/>
                <w:highlight w:val="none"/>
              </w:rPr>
              <w:t xml:space="preserve">    接受交底人：彭水才</w:t>
            </w:r>
          </w:p>
          <w:p>
            <w:pPr>
              <w:rPr>
                <w:rFonts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w:t>
            </w:r>
            <w:r>
              <w:rPr>
                <w:rFonts w:hint="eastAsia" w:ascii="宋体" w:hAnsi="宋体"/>
                <w:sz w:val="21"/>
                <w:szCs w:val="21"/>
                <w:highlight w:val="none"/>
                <w:lang w:val="en-US" w:eastAsia="zh-CN"/>
              </w:rPr>
              <w:t>4</w:t>
            </w:r>
            <w:r>
              <w:rPr>
                <w:rFonts w:hint="eastAsia" w:ascii="宋体" w:hAnsi="宋体"/>
                <w:sz w:val="21"/>
                <w:szCs w:val="21"/>
                <w:highlight w:val="none"/>
              </w:rPr>
              <w:t>.20</w:t>
            </w:r>
          </w:p>
          <w:p>
            <w:pPr>
              <w:rPr>
                <w:bCs/>
                <w:sz w:val="21"/>
                <w:szCs w:val="21"/>
              </w:rPr>
            </w:pPr>
          </w:p>
          <w:p>
            <w:pPr>
              <w:rPr>
                <w:rFonts w:hint="eastAsia" w:ascii="宋体" w:hAnsi="宋体"/>
                <w:szCs w:val="21"/>
                <w:highlight w:val="magenta"/>
              </w:rPr>
            </w:pPr>
            <w:r>
              <w:rPr>
                <w:rFonts w:hint="eastAsia" w:ascii="宋体" w:hAnsi="宋体"/>
                <w:sz w:val="21"/>
                <w:szCs w:val="21"/>
              </w:rPr>
              <w:t>产品交付过程中依据合同或订单的要求在顾客处进行交付，公司对产品严格检验合格后再进行交付，顾客在接收时进行验收，产品服务过程中未发生过大的质量问题，产品质量稳定，暂时没有接到顾客重大的质量投诉；</w:t>
            </w:r>
          </w:p>
        </w:tc>
        <w:tc>
          <w:tcPr>
            <w:tcW w:w="1585" w:type="dxa"/>
          </w:tcPr>
          <w:p>
            <w:pPr>
              <w:rPr>
                <w:highlight w:val="magent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left"/>
              <w:rPr>
                <w:rFonts w:ascii="宋体" w:hAnsi="宋体"/>
                <w:szCs w:val="21"/>
                <w:highlight w:val="magenta"/>
              </w:rPr>
            </w:pPr>
            <w:r>
              <w:rPr>
                <w:rFonts w:hint="eastAsia" w:ascii="宋体" w:hAnsi="宋体" w:cs="宋体"/>
                <w:color w:val="000000"/>
                <w:sz w:val="21"/>
                <w:szCs w:val="21"/>
              </w:rPr>
              <w:t>标识和可追溯性</w:t>
            </w:r>
          </w:p>
        </w:tc>
        <w:tc>
          <w:tcPr>
            <w:tcW w:w="960" w:type="dxa"/>
            <w:vAlign w:val="top"/>
          </w:tcPr>
          <w:p>
            <w:pPr>
              <w:adjustRightInd w:val="0"/>
              <w:snapToGrid w:val="0"/>
              <w:jc w:val="center"/>
              <w:rPr>
                <w:rFonts w:ascii="宋体" w:hAnsi="宋体"/>
                <w:szCs w:val="21"/>
                <w:highlight w:val="magenta"/>
              </w:rPr>
            </w:pPr>
            <w:r>
              <w:rPr>
                <w:rFonts w:hint="eastAsia" w:ascii="宋体" w:hAnsi="宋体" w:cs="宋体"/>
                <w:sz w:val="21"/>
                <w:szCs w:val="21"/>
              </w:rPr>
              <w:t>Q8.5.2</w:t>
            </w:r>
          </w:p>
        </w:tc>
        <w:tc>
          <w:tcPr>
            <w:tcW w:w="10004" w:type="dxa"/>
            <w:vAlign w:val="top"/>
          </w:tcPr>
          <w:p>
            <w:pPr>
              <w:snapToGrid w:val="0"/>
              <w:spacing w:line="360" w:lineRule="atLeast"/>
              <w:rPr>
                <w:rFonts w:hint="eastAsia" w:ascii="宋体" w:hAnsi="宋体" w:cs="宋体"/>
                <w:color w:val="000000"/>
                <w:kern w:val="0"/>
                <w:szCs w:val="21"/>
                <w:highlight w:val="none"/>
                <w:lang w:eastAsia="zh-CN"/>
              </w:rPr>
            </w:pPr>
            <w:r>
              <w:rPr>
                <w:rFonts w:hint="eastAsia" w:ascii="宋体" w:hAnsi="宋体" w:cs="宋体"/>
                <w:color w:val="000000"/>
                <w:szCs w:val="21"/>
                <w:highlight w:val="none"/>
              </w:rPr>
              <w:t>查施工</w:t>
            </w:r>
            <w:r>
              <w:rPr>
                <w:rFonts w:hint="eastAsia" w:ascii="宋体" w:hAnsi="宋体" w:cs="宋体"/>
                <w:color w:val="000000"/>
                <w:szCs w:val="21"/>
                <w:highlight w:val="none"/>
                <w:lang w:eastAsia="zh-CN"/>
              </w:rPr>
              <w:t>服务</w:t>
            </w:r>
            <w:r>
              <w:rPr>
                <w:rFonts w:hint="eastAsia" w:ascii="宋体" w:hAnsi="宋体" w:cs="宋体"/>
                <w:color w:val="000000"/>
                <w:szCs w:val="21"/>
                <w:highlight w:val="none"/>
              </w:rPr>
              <w:t>现场</w:t>
            </w:r>
            <w:r>
              <w:rPr>
                <w:rFonts w:hint="eastAsia" w:ascii="宋体" w:hAnsi="宋体" w:cs="宋体"/>
                <w:color w:val="000000"/>
                <w:szCs w:val="21"/>
                <w:highlight w:val="none"/>
                <w:lang w:eastAsia="zh-CN"/>
              </w:rPr>
              <w:t>材料</w:t>
            </w:r>
            <w:r>
              <w:rPr>
                <w:rFonts w:hint="eastAsia" w:ascii="宋体" w:hAnsi="宋体" w:cs="宋体"/>
                <w:color w:val="000000"/>
                <w:szCs w:val="21"/>
                <w:highlight w:val="none"/>
              </w:rPr>
              <w:t>标识</w:t>
            </w:r>
            <w:r>
              <w:rPr>
                <w:rFonts w:hint="eastAsia" w:ascii="宋体" w:hAnsi="宋体" w:cs="宋体"/>
                <w:color w:val="000000"/>
                <w:szCs w:val="21"/>
                <w:highlight w:val="none"/>
                <w:lang w:eastAsia="zh-CN"/>
              </w:rPr>
              <w:t>管理</w:t>
            </w:r>
            <w:r>
              <w:rPr>
                <w:rFonts w:hint="eastAsia" w:ascii="宋体" w:hAnsi="宋体" w:cs="宋体"/>
                <w:color w:val="000000"/>
                <w:szCs w:val="21"/>
                <w:highlight w:val="none"/>
              </w:rPr>
              <w:t>，</w:t>
            </w:r>
            <w:r>
              <w:rPr>
                <w:rFonts w:hint="eastAsia" w:ascii="宋体" w:hAnsi="宋体" w:cs="宋体"/>
                <w:color w:val="000000"/>
                <w:kern w:val="0"/>
                <w:szCs w:val="21"/>
                <w:highlight w:val="none"/>
                <w:lang w:eastAsia="zh-CN"/>
              </w:rPr>
              <w:t>建筑材料有：碎石、水泥、砖等。</w:t>
            </w:r>
          </w:p>
          <w:p>
            <w:pPr>
              <w:snapToGrid w:val="0"/>
              <w:spacing w:line="360" w:lineRule="atLeast"/>
              <w:rPr>
                <w:rFonts w:ascii="宋体" w:hAnsi="宋体" w:cs="宋体"/>
                <w:color w:val="000000"/>
                <w:szCs w:val="21"/>
                <w:highlight w:val="none"/>
              </w:rPr>
            </w:pPr>
            <w:r>
              <w:rPr>
                <w:rFonts w:hint="eastAsia" w:ascii="宋体" w:hAnsi="宋体" w:cs="宋体"/>
                <w:color w:val="000000"/>
                <w:kern w:val="0"/>
                <w:szCs w:val="21"/>
                <w:highlight w:val="none"/>
                <w:lang w:eastAsia="zh-CN"/>
              </w:rPr>
              <w:t>提供有材</w:t>
            </w:r>
            <w:r>
              <w:rPr>
                <w:rFonts w:hint="eastAsia" w:ascii="宋体" w:hAnsi="宋体" w:cs="宋体"/>
                <w:color w:val="000000"/>
                <w:szCs w:val="21"/>
                <w:highlight w:val="none"/>
              </w:rPr>
              <w:t>料进场验收记录</w:t>
            </w:r>
            <w:r>
              <w:rPr>
                <w:rFonts w:hint="eastAsia" w:ascii="宋体" w:hAnsi="宋体" w:cs="宋体"/>
                <w:color w:val="FF0000"/>
                <w:szCs w:val="21"/>
                <w:highlight w:val="none"/>
              </w:rPr>
              <w:t xml:space="preserve"> </w:t>
            </w:r>
            <w:r>
              <w:rPr>
                <w:rFonts w:hint="eastAsia" w:ascii="宋体" w:hAnsi="宋体" w:cs="宋体"/>
                <w:color w:val="FF0000"/>
                <w:szCs w:val="21"/>
                <w:highlight w:val="none"/>
                <w:lang w:eastAsia="zh-CN"/>
              </w:rPr>
              <w:t>，</w:t>
            </w:r>
            <w:r>
              <w:rPr>
                <w:rFonts w:hint="eastAsia" w:ascii="宋体" w:hAnsi="宋体" w:cs="宋体"/>
                <w:color w:val="000000"/>
                <w:szCs w:val="21"/>
                <w:highlight w:val="none"/>
                <w:lang w:eastAsia="zh-CN"/>
              </w:rPr>
              <w:t>供应商</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双流区世云建材经营部，</w:t>
            </w:r>
            <w:r>
              <w:rPr>
                <w:rFonts w:hint="eastAsia" w:ascii="宋体" w:hAnsi="宋体" w:cs="宋体"/>
                <w:color w:val="000000"/>
                <w:szCs w:val="21"/>
                <w:highlight w:val="none"/>
              </w:rPr>
              <w:t xml:space="preserve"> 检验状态：合格</w:t>
            </w:r>
          </w:p>
          <w:p>
            <w:pPr>
              <w:spacing w:line="400" w:lineRule="exact"/>
              <w:rPr>
                <w:rFonts w:hint="eastAsia" w:ascii="宋体" w:hAnsi="宋体" w:cs="宋体"/>
                <w:color w:val="000000"/>
                <w:sz w:val="21"/>
                <w:szCs w:val="21"/>
                <w:highlight w:val="none"/>
              </w:rPr>
            </w:pPr>
            <w:r>
              <w:rPr>
                <w:rFonts w:hint="eastAsia" w:ascii="宋体" w:hAnsi="宋体" w:cs="宋体"/>
                <w:szCs w:val="21"/>
                <w:highlight w:val="none"/>
              </w:rPr>
              <w:t>施工过程检验状态标识在检验批、分项评定记录中进行记载，具有可追溯性</w:t>
            </w:r>
            <w:r>
              <w:rPr>
                <w:rFonts w:hint="eastAsia" w:ascii="宋体" w:hAnsi="宋体" w:cs="宋体"/>
                <w:szCs w:val="21"/>
                <w:highlight w:val="none"/>
                <w:lang w:eastAsia="zh-CN"/>
              </w:rPr>
              <w:t>。</w:t>
            </w:r>
          </w:p>
          <w:p>
            <w:pPr>
              <w:rPr>
                <w:rFonts w:ascii="宋体" w:hAnsi="宋体"/>
                <w:szCs w:val="21"/>
                <w:highlight w:val="magenta"/>
              </w:rPr>
            </w:pPr>
            <w:r>
              <w:rPr>
                <w:rFonts w:hint="eastAsia" w:ascii="宋体" w:hAnsi="宋体" w:cs="宋体"/>
                <w:color w:val="000000"/>
                <w:sz w:val="21"/>
                <w:szCs w:val="21"/>
                <w:highlight w:val="none"/>
              </w:rPr>
              <w:t>标识基本符合要求。</w:t>
            </w:r>
          </w:p>
        </w:tc>
        <w:tc>
          <w:tcPr>
            <w:tcW w:w="1585" w:type="dxa"/>
          </w:tcPr>
          <w:p>
            <w:pPr>
              <w:rPr>
                <w:highlight w:val="magent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顾客或外部供方的财产</w:t>
            </w:r>
          </w:p>
        </w:tc>
        <w:tc>
          <w:tcPr>
            <w:tcW w:w="960" w:type="dxa"/>
            <w:vAlign w:val="top"/>
          </w:tcPr>
          <w:p>
            <w:pPr>
              <w:adjustRightInd w:val="0"/>
              <w:snapToGrid w:val="0"/>
              <w:jc w:val="center"/>
              <w:rPr>
                <w:rFonts w:ascii="宋体" w:hAnsi="宋体" w:cs="宋体"/>
                <w:szCs w:val="21"/>
                <w:highlight w:val="magenta"/>
              </w:rPr>
            </w:pPr>
            <w:r>
              <w:rPr>
                <w:rFonts w:hint="eastAsia" w:ascii="宋体" w:hAnsi="宋体" w:cs="宋体"/>
                <w:szCs w:val="21"/>
              </w:rPr>
              <w:t>Q8.5.3</w:t>
            </w:r>
          </w:p>
        </w:tc>
        <w:tc>
          <w:tcPr>
            <w:tcW w:w="10004" w:type="dxa"/>
            <w:vAlign w:val="top"/>
          </w:tcPr>
          <w:p>
            <w:pPr>
              <w:spacing w:line="400" w:lineRule="exact"/>
              <w:rPr>
                <w:rFonts w:hint="eastAsia" w:ascii="宋体" w:hAnsi="宋体" w:cs="宋体"/>
                <w:color w:val="000000"/>
                <w:sz w:val="21"/>
                <w:szCs w:val="21"/>
              </w:rPr>
            </w:pPr>
            <w:r>
              <w:rPr>
                <w:rFonts w:hint="eastAsia" w:ascii="宋体" w:hAnsi="宋体" w:cs="宋体"/>
                <w:color w:val="000000"/>
                <w:sz w:val="21"/>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000000"/>
                <w:szCs w:val="21"/>
                <w:highlight w:val="magenta"/>
              </w:rPr>
            </w:pPr>
            <w:r>
              <w:rPr>
                <w:rFonts w:hint="eastAsia" w:ascii="宋体" w:hAnsi="宋体" w:cs="宋体"/>
                <w:color w:val="000000"/>
                <w:sz w:val="21"/>
                <w:szCs w:val="21"/>
              </w:rPr>
              <w:t>负责人讲目前没有发生顾客或外部供方财产丢失或损伤情况；</w:t>
            </w:r>
          </w:p>
        </w:tc>
        <w:tc>
          <w:tcPr>
            <w:tcW w:w="1585" w:type="dxa"/>
          </w:tcPr>
          <w:p>
            <w:pPr>
              <w:rPr>
                <w:highlight w:val="magent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防护</w:t>
            </w:r>
          </w:p>
        </w:tc>
        <w:tc>
          <w:tcPr>
            <w:tcW w:w="960" w:type="dxa"/>
            <w:vAlign w:val="top"/>
          </w:tcPr>
          <w:p>
            <w:pPr>
              <w:adjustRightInd w:val="0"/>
              <w:snapToGrid w:val="0"/>
              <w:jc w:val="center"/>
              <w:rPr>
                <w:rFonts w:ascii="宋体" w:hAnsi="宋体" w:cs="宋体"/>
                <w:szCs w:val="21"/>
                <w:highlight w:val="magenta"/>
              </w:rPr>
            </w:pPr>
            <w:r>
              <w:rPr>
                <w:rFonts w:hint="eastAsia" w:ascii="宋体" w:hAnsi="宋体" w:cs="宋体"/>
                <w:szCs w:val="21"/>
              </w:rPr>
              <w:t>Q8.5.4</w:t>
            </w:r>
          </w:p>
        </w:tc>
        <w:tc>
          <w:tcPr>
            <w:tcW w:w="10004" w:type="dxa"/>
            <w:vAlign w:val="top"/>
          </w:tcPr>
          <w:p>
            <w:pPr>
              <w:widowControl/>
              <w:spacing w:line="360" w:lineRule="atLeast"/>
              <w:ind w:left="-42" w:firstLine="420" w:firstLineChars="200"/>
              <w:rPr>
                <w:rFonts w:ascii="宋体" w:hAnsi="宋体" w:cs="宋体"/>
                <w:b/>
                <w:szCs w:val="21"/>
                <w:highlight w:val="none"/>
              </w:rPr>
            </w:pPr>
            <w:r>
              <w:rPr>
                <w:rFonts w:hint="eastAsia" w:ascii="宋体" w:hAnsi="宋体" w:cs="宋体"/>
                <w:szCs w:val="21"/>
                <w:highlight w:val="none"/>
              </w:rPr>
              <w:t>本工程施工</w:t>
            </w:r>
            <w:r>
              <w:rPr>
                <w:rFonts w:hint="eastAsia" w:ascii="宋体" w:hAnsi="宋体" w:cs="宋体"/>
                <w:szCs w:val="21"/>
                <w:highlight w:val="none"/>
                <w:lang w:eastAsia="zh-CN"/>
              </w:rPr>
              <w:t>目前正值雨水较多时段</w:t>
            </w:r>
            <w:r>
              <w:rPr>
                <w:rFonts w:hint="eastAsia" w:ascii="宋体" w:hAnsi="宋体" w:cs="宋体"/>
                <w:szCs w:val="21"/>
                <w:highlight w:val="none"/>
              </w:rPr>
              <w:t>，在施工组织设计中规定了雨季施工措施，包括：设专人检修和维护场地四周明沟和集水坑，为现场排水创造条件；加强天气预报接收工作，掌握天气变化情况，并做好各种预防措施，减少因大风、暴雨给工程造成损失；在大风到来之前，要把现场的配电箱、电灯架等绑扎牢固；检查各种露天使用的电气设备，电闸箱的防雨措施是否落实。</w:t>
            </w:r>
          </w:p>
          <w:p>
            <w:pPr>
              <w:snapToGrid w:val="0"/>
              <w:spacing w:line="360" w:lineRule="atLeast"/>
              <w:rPr>
                <w:rFonts w:ascii="宋体" w:hAnsi="宋体" w:cs="宋体"/>
                <w:color w:val="000000"/>
                <w:szCs w:val="21"/>
                <w:highlight w:val="magenta"/>
              </w:rPr>
            </w:pPr>
            <w:r>
              <w:rPr>
                <w:rFonts w:hint="eastAsia" w:ascii="宋体" w:hAnsi="宋体" w:cs="宋体"/>
                <w:szCs w:val="21"/>
                <w:highlight w:val="none"/>
              </w:rPr>
              <w:t>施工过程采取了</w:t>
            </w:r>
            <w:r>
              <w:rPr>
                <w:rFonts w:hint="eastAsia" w:ascii="宋体" w:hAnsi="宋体" w:cs="宋体"/>
                <w:szCs w:val="21"/>
                <w:highlight w:val="none"/>
                <w:lang w:eastAsia="zh-CN"/>
              </w:rPr>
              <w:t>水泥、电气设备防雨等</w:t>
            </w:r>
            <w:r>
              <w:rPr>
                <w:rFonts w:hint="eastAsia" w:ascii="宋体" w:hAnsi="宋体" w:cs="宋体"/>
                <w:szCs w:val="21"/>
                <w:highlight w:val="none"/>
              </w:rPr>
              <w:t>保护措施，巡视施工现场，</w:t>
            </w:r>
            <w:r>
              <w:rPr>
                <w:rFonts w:hint="eastAsia" w:ascii="宋体" w:hAnsi="宋体" w:cs="宋体"/>
                <w:szCs w:val="21"/>
                <w:highlight w:val="none"/>
                <w:lang w:eastAsia="zh-CN"/>
              </w:rPr>
              <w:t>水泥</w:t>
            </w:r>
            <w:r>
              <w:rPr>
                <w:rFonts w:hint="eastAsia" w:ascii="宋体" w:hAnsi="宋体" w:cs="宋体"/>
                <w:szCs w:val="21"/>
                <w:highlight w:val="none"/>
              </w:rPr>
              <w:t>保护较好，无</w:t>
            </w:r>
            <w:r>
              <w:rPr>
                <w:rFonts w:hint="eastAsia" w:ascii="宋体" w:hAnsi="宋体" w:cs="宋体"/>
                <w:szCs w:val="21"/>
                <w:highlight w:val="none"/>
                <w:lang w:eastAsia="zh-CN"/>
              </w:rPr>
              <w:t>受潮</w:t>
            </w:r>
            <w:r>
              <w:rPr>
                <w:rFonts w:hint="eastAsia" w:ascii="宋体" w:hAnsi="宋体" w:cs="宋体"/>
                <w:szCs w:val="21"/>
                <w:highlight w:val="none"/>
              </w:rPr>
              <w:t>损坏的情况。</w:t>
            </w:r>
          </w:p>
        </w:tc>
        <w:tc>
          <w:tcPr>
            <w:tcW w:w="1585" w:type="dxa"/>
          </w:tcPr>
          <w:p>
            <w:pPr>
              <w:rPr>
                <w:highlight w:val="magent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交付后活动</w:t>
            </w:r>
          </w:p>
        </w:tc>
        <w:tc>
          <w:tcPr>
            <w:tcW w:w="960" w:type="dxa"/>
            <w:vAlign w:val="top"/>
          </w:tcPr>
          <w:p>
            <w:pPr>
              <w:adjustRightInd w:val="0"/>
              <w:snapToGrid w:val="0"/>
              <w:jc w:val="center"/>
              <w:rPr>
                <w:rFonts w:ascii="宋体" w:hAnsi="宋体" w:cs="宋体"/>
                <w:szCs w:val="21"/>
                <w:highlight w:val="magenta"/>
              </w:rPr>
            </w:pPr>
            <w:r>
              <w:rPr>
                <w:rFonts w:hint="eastAsia" w:ascii="宋体" w:hAnsi="宋体" w:cs="宋体"/>
                <w:szCs w:val="21"/>
              </w:rPr>
              <w:t>Q8.5.5</w:t>
            </w:r>
          </w:p>
        </w:tc>
        <w:tc>
          <w:tcPr>
            <w:tcW w:w="10004" w:type="dxa"/>
            <w:vAlign w:val="top"/>
          </w:tcPr>
          <w:p>
            <w:pPr>
              <w:snapToGrid w:val="0"/>
              <w:spacing w:line="360" w:lineRule="atLeast"/>
              <w:rPr>
                <w:rFonts w:ascii="宋体" w:hAnsi="宋体" w:cs="宋体"/>
                <w:color w:val="000000"/>
                <w:szCs w:val="21"/>
                <w:highlight w:val="none"/>
              </w:rPr>
            </w:pPr>
            <w:r>
              <w:rPr>
                <w:rFonts w:hint="eastAsia" w:ascii="宋体" w:hAnsi="宋体" w:cs="宋体"/>
                <w:bCs/>
                <w:color w:val="000000"/>
                <w:szCs w:val="21"/>
                <w:highlight w:val="none"/>
              </w:rPr>
              <w:t>提供了公司制定的201</w:t>
            </w:r>
            <w:r>
              <w:rPr>
                <w:rFonts w:hint="eastAsia" w:ascii="宋体" w:hAnsi="宋体" w:cs="宋体"/>
                <w:bCs/>
                <w:color w:val="000000"/>
                <w:szCs w:val="21"/>
                <w:highlight w:val="none"/>
                <w:lang w:val="en-US" w:eastAsia="zh-CN"/>
              </w:rPr>
              <w:t>9</w:t>
            </w:r>
            <w:r>
              <w:rPr>
                <w:rFonts w:hint="eastAsia" w:ascii="宋体" w:hAnsi="宋体" w:cs="宋体"/>
                <w:bCs/>
                <w:color w:val="000000"/>
                <w:szCs w:val="21"/>
                <w:highlight w:val="none"/>
              </w:rPr>
              <w:t>年下半年和20</w:t>
            </w:r>
            <w:r>
              <w:rPr>
                <w:rFonts w:hint="eastAsia" w:ascii="宋体" w:hAnsi="宋体" w:cs="宋体"/>
                <w:bCs/>
                <w:color w:val="000000"/>
                <w:szCs w:val="21"/>
                <w:highlight w:val="none"/>
                <w:lang w:val="en-US" w:eastAsia="zh-CN"/>
              </w:rPr>
              <w:t>20</w:t>
            </w:r>
            <w:r>
              <w:rPr>
                <w:rFonts w:hint="eastAsia" w:ascii="宋体" w:hAnsi="宋体" w:cs="宋体"/>
                <w:bCs/>
                <w:color w:val="000000"/>
                <w:szCs w:val="21"/>
                <w:highlight w:val="none"/>
              </w:rPr>
              <w:t>年上半年回访保修计划，</w:t>
            </w:r>
            <w:r>
              <w:rPr>
                <w:rFonts w:hint="eastAsia" w:ascii="宋体" w:hAnsi="宋体" w:cs="宋体"/>
                <w:color w:val="000000"/>
                <w:szCs w:val="21"/>
                <w:highlight w:val="none"/>
              </w:rPr>
              <w:t>回访内容包括工程质量、使用效果、工程交付使用过程建议、服务质量等。</w:t>
            </w:r>
          </w:p>
          <w:p>
            <w:pPr>
              <w:snapToGrid w:val="0"/>
              <w:spacing w:line="360" w:lineRule="atLeast"/>
              <w:rPr>
                <w:rFonts w:ascii="宋体" w:hAnsi="宋体" w:cs="宋体"/>
                <w:color w:val="000000"/>
                <w:szCs w:val="21"/>
                <w:highlight w:val="none"/>
              </w:rPr>
            </w:pPr>
            <w:r>
              <w:rPr>
                <w:rFonts w:hint="eastAsia" w:ascii="宋体" w:hAnsi="宋体" w:cs="宋体"/>
                <w:color w:val="000000"/>
                <w:szCs w:val="21"/>
                <w:highlight w:val="none"/>
              </w:rPr>
              <w:t xml:space="preserve">  回访方式包括电话回访和走访。</w:t>
            </w:r>
          </w:p>
          <w:p>
            <w:pPr>
              <w:snapToGrid w:val="0"/>
              <w:spacing w:line="360" w:lineRule="atLeast"/>
              <w:rPr>
                <w:rFonts w:hint="eastAsia" w:ascii="宋体" w:hAnsi="宋体" w:eastAsia="宋体" w:cs="宋体"/>
                <w:szCs w:val="21"/>
                <w:highlight w:val="none"/>
                <w:lang w:eastAsia="zh-CN"/>
              </w:rPr>
            </w:pPr>
            <w:r>
              <w:rPr>
                <w:rFonts w:hint="eastAsia" w:ascii="宋体" w:hAnsi="宋体" w:cs="宋体"/>
                <w:color w:val="000000"/>
                <w:szCs w:val="21"/>
                <w:highlight w:val="none"/>
              </w:rPr>
              <w:t>提供了回访记录，客户未对施工质量及服务质量提</w:t>
            </w:r>
            <w:r>
              <w:rPr>
                <w:rFonts w:hint="eastAsia" w:ascii="宋体" w:hAnsi="宋体" w:cs="宋体"/>
                <w:szCs w:val="21"/>
                <w:highlight w:val="none"/>
              </w:rPr>
              <w:t>出问题，回访负责人：</w:t>
            </w:r>
            <w:r>
              <w:rPr>
                <w:rFonts w:hint="eastAsia" w:ascii="宋体" w:hAnsi="宋体" w:cs="宋体"/>
                <w:szCs w:val="21"/>
                <w:highlight w:val="none"/>
                <w:lang w:eastAsia="zh-CN"/>
              </w:rPr>
              <w:t>罗小琼</w:t>
            </w:r>
          </w:p>
          <w:p>
            <w:pPr>
              <w:rPr>
                <w:rFonts w:ascii="宋体" w:hAnsi="宋体" w:cs="宋体"/>
                <w:color w:val="000000"/>
                <w:szCs w:val="21"/>
                <w:highlight w:val="magenta"/>
              </w:rPr>
            </w:pPr>
          </w:p>
        </w:tc>
        <w:tc>
          <w:tcPr>
            <w:tcW w:w="1585" w:type="dxa"/>
          </w:tcPr>
          <w:p>
            <w:pPr>
              <w:rPr>
                <w:highlight w:val="magent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更改控制</w:t>
            </w:r>
          </w:p>
        </w:tc>
        <w:tc>
          <w:tcPr>
            <w:tcW w:w="960" w:type="dxa"/>
            <w:vAlign w:val="top"/>
          </w:tcPr>
          <w:p>
            <w:pPr>
              <w:adjustRightInd w:val="0"/>
              <w:snapToGrid w:val="0"/>
              <w:jc w:val="center"/>
              <w:rPr>
                <w:rFonts w:ascii="宋体" w:hAnsi="宋体" w:cs="宋体"/>
                <w:szCs w:val="21"/>
                <w:highlight w:val="magenta"/>
              </w:rPr>
            </w:pPr>
            <w:r>
              <w:rPr>
                <w:rFonts w:hint="eastAsia" w:ascii="宋体" w:hAnsi="宋体" w:cs="宋体"/>
                <w:szCs w:val="21"/>
              </w:rPr>
              <w:t>Q8.5.6</w:t>
            </w:r>
          </w:p>
        </w:tc>
        <w:tc>
          <w:tcPr>
            <w:tcW w:w="10004" w:type="dxa"/>
            <w:vAlign w:val="top"/>
          </w:tcPr>
          <w:p>
            <w:pPr>
              <w:spacing w:line="400" w:lineRule="exact"/>
              <w:rPr>
                <w:rFonts w:ascii="宋体" w:hAnsi="宋体" w:cs="宋体"/>
                <w:color w:val="000000"/>
                <w:szCs w:val="21"/>
                <w:highlight w:val="magenta"/>
              </w:rPr>
            </w:pPr>
            <w:r>
              <w:rPr>
                <w:rFonts w:hint="eastAsia" w:ascii="宋体" w:hAnsi="宋体" w:cs="宋体"/>
                <w:color w:val="000000"/>
                <w:sz w:val="21"/>
                <w:szCs w:val="21"/>
              </w:rPr>
              <w:t>公司对服务提供的更改管控要求予以明确规定：包括对其更改的评审、授权信息及需采取的措施等。经查：体系运行至今，暂无服务提供的更改情形。</w:t>
            </w:r>
          </w:p>
        </w:tc>
        <w:tc>
          <w:tcPr>
            <w:tcW w:w="1585" w:type="dxa"/>
          </w:tcPr>
          <w:p>
            <w:pPr>
              <w:rPr>
                <w:highlight w:val="magent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hint="eastAsia" w:ascii="宋体" w:hAnsi="宋体" w:eastAsia="宋体" w:cs="宋体"/>
                <w:kern w:val="2"/>
                <w:sz w:val="21"/>
                <w:szCs w:val="21"/>
                <w:lang w:val="en-US" w:eastAsia="zh-CN" w:bidi="ar-SA"/>
              </w:rPr>
            </w:pPr>
            <w:r>
              <w:rPr>
                <w:rFonts w:hint="eastAsia" w:ascii="宋体" w:hAnsi="宋体" w:cs="宋体"/>
                <w:sz w:val="21"/>
                <w:szCs w:val="21"/>
              </w:rPr>
              <w:t>产品和服务放行；</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 xml:space="preserve">Q8.6 </w:t>
            </w:r>
          </w:p>
        </w:tc>
        <w:tc>
          <w:tcPr>
            <w:tcW w:w="10004" w:type="dxa"/>
            <w:vAlign w:val="top"/>
          </w:tcPr>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lang w:bidi="ar"/>
              </w:rPr>
              <w:t>一、</w:t>
            </w:r>
            <w:r>
              <w:rPr>
                <w:rFonts w:hint="eastAsia" w:ascii="宋体" w:hAnsi="宋体" w:cs="宋体"/>
                <w:b/>
                <w:sz w:val="21"/>
                <w:szCs w:val="21"/>
                <w:lang w:bidi="ar"/>
              </w:rPr>
              <w:t>来料检验：</w:t>
            </w:r>
            <w:r>
              <w:rPr>
                <w:rFonts w:hint="eastAsia" w:ascii="宋体" w:hAnsi="宋体" w:cs="宋体"/>
                <w:sz w:val="21"/>
                <w:szCs w:val="21"/>
                <w:lang w:bidi="ar"/>
              </w:rPr>
              <w:t>依据《来料检验标准》</w:t>
            </w:r>
          </w:p>
          <w:p>
            <w:pPr>
              <w:tabs>
                <w:tab w:val="left" w:pos="2270"/>
                <w:tab w:val="left" w:pos="4260"/>
                <w:tab w:val="left" w:pos="7128"/>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公司来料主要为劳保用品</w:t>
            </w:r>
            <w:r>
              <w:rPr>
                <w:rFonts w:hint="eastAsia" w:ascii="宋体" w:hAnsi="宋体" w:cs="宋体"/>
                <w:sz w:val="21"/>
                <w:szCs w:val="21"/>
                <w:lang w:eastAsia="zh-CN" w:bidi="ar"/>
              </w:rPr>
              <w:t>、办公用品、小型</w:t>
            </w:r>
            <w:r>
              <w:rPr>
                <w:rFonts w:hint="eastAsia" w:ascii="宋体" w:hAnsi="宋体" w:cs="宋体"/>
                <w:sz w:val="21"/>
                <w:szCs w:val="21"/>
                <w:lang w:bidi="ar"/>
              </w:rPr>
              <w:t>机器设备及配件，</w:t>
            </w:r>
            <w:r>
              <w:rPr>
                <w:rFonts w:hint="eastAsia" w:ascii="宋体" w:hAnsi="宋体" w:cs="宋体"/>
                <w:sz w:val="21"/>
                <w:szCs w:val="21"/>
                <w:lang w:eastAsia="zh-CN" w:bidi="ar"/>
              </w:rPr>
              <w:t>施工所需的原材料都为甲方提供。</w:t>
            </w:r>
            <w:r>
              <w:rPr>
                <w:rFonts w:hint="eastAsia" w:ascii="宋体" w:hAnsi="宋体" w:cs="宋体"/>
                <w:sz w:val="21"/>
                <w:szCs w:val="21"/>
                <w:lang w:bidi="ar"/>
              </w:rPr>
              <w:t>经现场对应处理，近一年来未采购新设备，采购主要为劳保用品</w:t>
            </w:r>
            <w:r>
              <w:rPr>
                <w:rFonts w:hint="eastAsia" w:ascii="宋体" w:hAnsi="宋体" w:cs="宋体"/>
                <w:sz w:val="21"/>
                <w:szCs w:val="21"/>
                <w:lang w:eastAsia="zh-CN" w:bidi="ar"/>
              </w:rPr>
              <w:t>、办公用品</w:t>
            </w:r>
            <w:r>
              <w:rPr>
                <w:rFonts w:hint="eastAsia" w:ascii="宋体" w:hAnsi="宋体" w:cs="宋体"/>
                <w:sz w:val="21"/>
                <w:szCs w:val="21"/>
                <w:lang w:bidi="ar"/>
              </w:rPr>
              <w:t>，对劳保产品</w:t>
            </w:r>
            <w:r>
              <w:rPr>
                <w:rFonts w:hint="eastAsia" w:ascii="宋体" w:hAnsi="宋体" w:cs="宋体"/>
                <w:sz w:val="21"/>
                <w:szCs w:val="21"/>
                <w:lang w:eastAsia="zh-CN" w:bidi="ar"/>
              </w:rPr>
              <w:t>、、办公用品</w:t>
            </w:r>
            <w:r>
              <w:rPr>
                <w:rFonts w:hint="eastAsia" w:ascii="宋体" w:hAnsi="宋体" w:cs="宋体"/>
                <w:sz w:val="21"/>
                <w:szCs w:val="21"/>
                <w:lang w:bidi="ar"/>
              </w:rPr>
              <w:t>主要采取在入库时验证，在入库单上记录。</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lang w:bidi="ar"/>
              </w:rPr>
              <w:t xml:space="preserve">抽《入库单》 </w:t>
            </w:r>
          </w:p>
          <w:p>
            <w:pPr>
              <w:spacing w:line="400" w:lineRule="exact"/>
              <w:rPr>
                <w:rFonts w:hint="eastAsia" w:ascii="宋体" w:hAnsi="宋体" w:eastAsia="宋体" w:cs="宋体"/>
                <w:sz w:val="21"/>
                <w:szCs w:val="21"/>
                <w:lang w:eastAsia="zh-CN"/>
              </w:rPr>
            </w:pPr>
            <w:r>
              <w:rPr>
                <w:rFonts w:hint="eastAsia" w:ascii="宋体" w:hAnsi="宋体" w:cs="宋体"/>
                <w:sz w:val="21"/>
                <w:szCs w:val="21"/>
                <w:lang w:bidi="ar"/>
              </w:rPr>
              <w:t>1、时间：20</w:t>
            </w:r>
            <w:r>
              <w:rPr>
                <w:rFonts w:hint="eastAsia" w:ascii="宋体" w:hAnsi="宋体" w:cs="宋体"/>
                <w:sz w:val="21"/>
                <w:szCs w:val="21"/>
                <w:lang w:val="en-US" w:eastAsia="zh-CN" w:bidi="ar"/>
              </w:rPr>
              <w:t>20</w:t>
            </w:r>
            <w:r>
              <w:rPr>
                <w:rFonts w:hint="eastAsia" w:ascii="宋体" w:hAnsi="宋体" w:cs="宋体"/>
                <w:sz w:val="21"/>
                <w:szCs w:val="21"/>
                <w:lang w:bidi="ar"/>
              </w:rPr>
              <w:t>.</w:t>
            </w:r>
            <w:r>
              <w:rPr>
                <w:rFonts w:hint="eastAsia" w:ascii="宋体" w:hAnsi="宋体" w:cs="宋体"/>
                <w:sz w:val="21"/>
                <w:szCs w:val="21"/>
                <w:lang w:val="en-US" w:eastAsia="zh-CN" w:bidi="ar"/>
              </w:rPr>
              <w:t>5</w:t>
            </w:r>
            <w:r>
              <w:rPr>
                <w:rFonts w:hint="eastAsia" w:ascii="宋体" w:hAnsi="宋体" w:cs="宋体"/>
                <w:sz w:val="21"/>
                <w:szCs w:val="21"/>
                <w:lang w:bidi="ar"/>
              </w:rPr>
              <w:t>.1</w:t>
            </w:r>
            <w:r>
              <w:rPr>
                <w:rFonts w:hint="eastAsia" w:ascii="宋体" w:hAnsi="宋体" w:cs="宋体"/>
                <w:sz w:val="21"/>
                <w:szCs w:val="21"/>
                <w:lang w:val="en-US" w:eastAsia="zh-CN" w:bidi="ar"/>
              </w:rPr>
              <w:t>6</w:t>
            </w:r>
            <w:r>
              <w:rPr>
                <w:rFonts w:hint="eastAsia" w:ascii="宋体" w:hAnsi="宋体" w:cs="宋体"/>
                <w:sz w:val="21"/>
                <w:szCs w:val="21"/>
                <w:lang w:bidi="ar"/>
              </w:rPr>
              <w:t xml:space="preserve"> 材料名称：</w:t>
            </w:r>
            <w:r>
              <w:rPr>
                <w:rFonts w:hint="eastAsia" w:ascii="宋体" w:hAnsi="宋体" w:cs="宋体"/>
                <w:sz w:val="21"/>
                <w:szCs w:val="21"/>
                <w:lang w:eastAsia="zh-CN" w:bidi="ar"/>
              </w:rPr>
              <w:t>警示灯</w:t>
            </w:r>
          </w:p>
          <w:p>
            <w:pPr>
              <w:spacing w:line="400" w:lineRule="exact"/>
              <w:rPr>
                <w:rFonts w:hint="eastAsia" w:ascii="宋体" w:hAnsi="宋体" w:cs="宋体"/>
                <w:sz w:val="21"/>
                <w:szCs w:val="21"/>
              </w:rPr>
            </w:pPr>
            <w:r>
              <w:rPr>
                <w:rFonts w:hint="eastAsia" w:ascii="宋体" w:hAnsi="宋体" w:cs="宋体"/>
                <w:sz w:val="21"/>
                <w:szCs w:val="21"/>
                <w:lang w:bidi="ar"/>
              </w:rPr>
              <w:t xml:space="preserve">检验项目         验收要求     </w:t>
            </w:r>
            <w:r>
              <w:rPr>
                <w:rFonts w:hint="eastAsia" w:ascii="宋体" w:hAnsi="宋体" w:cs="宋体"/>
                <w:sz w:val="21"/>
                <w:szCs w:val="21"/>
                <w:lang w:val="en-US" w:eastAsia="zh-CN" w:bidi="ar"/>
              </w:rPr>
              <w:t xml:space="preserve">     </w:t>
            </w:r>
            <w:r>
              <w:rPr>
                <w:rFonts w:hint="eastAsia" w:ascii="宋体" w:hAnsi="宋体" w:cs="宋体"/>
                <w:sz w:val="21"/>
                <w:szCs w:val="21"/>
                <w:lang w:bidi="ar"/>
              </w:rPr>
              <w:t xml:space="preserve"> 验收结论</w:t>
            </w:r>
          </w:p>
          <w:p>
            <w:pPr>
              <w:spacing w:line="400" w:lineRule="exact"/>
              <w:rPr>
                <w:rFonts w:hint="eastAsia" w:ascii="宋体" w:hAnsi="宋体" w:cs="宋体"/>
                <w:sz w:val="21"/>
                <w:szCs w:val="21"/>
              </w:rPr>
            </w:pPr>
            <w:r>
              <w:rPr>
                <w:rFonts w:hint="eastAsia" w:ascii="宋体" w:hAnsi="宋体" w:cs="宋体"/>
                <w:sz w:val="21"/>
                <w:szCs w:val="21"/>
                <w:lang w:bidi="ar"/>
              </w:rPr>
              <w:t xml:space="preserve">数量              </w:t>
            </w:r>
            <w:r>
              <w:rPr>
                <w:rFonts w:hint="eastAsia" w:ascii="宋体" w:hAnsi="宋体" w:cs="宋体"/>
                <w:sz w:val="21"/>
                <w:szCs w:val="21"/>
                <w:lang w:val="en-US" w:eastAsia="zh-CN" w:bidi="ar"/>
              </w:rPr>
              <w:t>1</w:t>
            </w:r>
            <w:r>
              <w:rPr>
                <w:rFonts w:hint="eastAsia" w:ascii="宋体" w:hAnsi="宋体" w:cs="宋体"/>
                <w:sz w:val="21"/>
                <w:szCs w:val="21"/>
                <w:lang w:bidi="ar"/>
              </w:rPr>
              <w:t>0个               符合</w:t>
            </w:r>
          </w:p>
          <w:p>
            <w:pPr>
              <w:spacing w:line="400" w:lineRule="exact"/>
              <w:rPr>
                <w:rFonts w:hint="eastAsia" w:ascii="宋体" w:hAnsi="宋体" w:cs="宋体"/>
                <w:sz w:val="21"/>
                <w:szCs w:val="21"/>
                <w:lang w:bidi="ar"/>
              </w:rPr>
            </w:pPr>
            <w:r>
              <w:rPr>
                <w:rFonts w:hint="eastAsia" w:ascii="宋体" w:hAnsi="宋体" w:cs="宋体"/>
                <w:sz w:val="21"/>
                <w:szCs w:val="21"/>
                <w:lang w:bidi="ar"/>
              </w:rPr>
              <w:t>外观            完好、无破损          符合</w:t>
            </w:r>
          </w:p>
          <w:p>
            <w:pPr>
              <w:spacing w:line="400" w:lineRule="exact"/>
              <w:rPr>
                <w:rFonts w:hint="eastAsia" w:ascii="宋体" w:hAnsi="宋体" w:cs="宋体"/>
                <w:sz w:val="21"/>
                <w:szCs w:val="21"/>
              </w:rPr>
            </w:pPr>
            <w:r>
              <w:rPr>
                <w:rFonts w:hint="eastAsia" w:ascii="宋体" w:hAnsi="宋体" w:cs="宋体"/>
                <w:sz w:val="21"/>
                <w:szCs w:val="21"/>
                <w:lang w:bidi="ar"/>
              </w:rPr>
              <w:t xml:space="preserve">资质         </w:t>
            </w:r>
            <w:r>
              <w:rPr>
                <w:rFonts w:hint="eastAsia" w:ascii="宋体" w:hAnsi="宋体" w:cs="宋体"/>
                <w:sz w:val="21"/>
                <w:szCs w:val="21"/>
                <w:lang w:val="en-US" w:eastAsia="zh-CN" w:bidi="ar"/>
              </w:rPr>
              <w:t xml:space="preserve">   </w:t>
            </w:r>
            <w:r>
              <w:rPr>
                <w:rFonts w:hint="eastAsia" w:ascii="宋体" w:hAnsi="宋体" w:cs="宋体"/>
                <w:sz w:val="21"/>
                <w:szCs w:val="21"/>
                <w:lang w:bidi="ar"/>
              </w:rPr>
              <w:t>在供方名录内          符合</w:t>
            </w:r>
          </w:p>
          <w:p>
            <w:pPr>
              <w:spacing w:line="400" w:lineRule="exact"/>
              <w:rPr>
                <w:rFonts w:hint="eastAsia" w:ascii="宋体" w:hAnsi="宋体" w:cs="宋体"/>
                <w:sz w:val="21"/>
                <w:szCs w:val="21"/>
              </w:rPr>
            </w:pPr>
            <w:r>
              <w:rPr>
                <w:rFonts w:hint="eastAsia" w:ascii="宋体" w:hAnsi="宋体" w:cs="宋体"/>
                <w:sz w:val="21"/>
                <w:szCs w:val="21"/>
                <w:lang w:bidi="ar"/>
              </w:rPr>
              <w:t>结论：合格        检验员：罗小琼</w:t>
            </w:r>
          </w:p>
          <w:p>
            <w:pPr>
              <w:spacing w:line="400" w:lineRule="exact"/>
              <w:rPr>
                <w:rFonts w:hint="eastAsia" w:ascii="宋体" w:hAnsi="宋体" w:eastAsia="宋体" w:cs="宋体"/>
                <w:sz w:val="21"/>
                <w:szCs w:val="21"/>
                <w:lang w:eastAsia="zh-CN"/>
              </w:rPr>
            </w:pPr>
            <w:r>
              <w:rPr>
                <w:rFonts w:hint="eastAsia" w:ascii="宋体" w:hAnsi="宋体" w:cs="宋体"/>
                <w:sz w:val="21"/>
                <w:szCs w:val="21"/>
                <w:lang w:bidi="ar"/>
              </w:rPr>
              <w:t>2、时间：20</w:t>
            </w:r>
            <w:r>
              <w:rPr>
                <w:rFonts w:hint="eastAsia" w:ascii="宋体" w:hAnsi="宋体" w:cs="宋体"/>
                <w:sz w:val="21"/>
                <w:szCs w:val="21"/>
                <w:lang w:val="en-US" w:eastAsia="zh-CN" w:bidi="ar"/>
              </w:rPr>
              <w:t>20</w:t>
            </w:r>
            <w:r>
              <w:rPr>
                <w:rFonts w:hint="eastAsia" w:ascii="宋体" w:hAnsi="宋体" w:cs="宋体"/>
                <w:sz w:val="21"/>
                <w:szCs w:val="21"/>
                <w:lang w:bidi="ar"/>
              </w:rPr>
              <w:t>.</w:t>
            </w:r>
            <w:r>
              <w:rPr>
                <w:rFonts w:hint="eastAsia" w:ascii="宋体" w:hAnsi="宋体" w:cs="宋体"/>
                <w:sz w:val="21"/>
                <w:szCs w:val="21"/>
                <w:lang w:val="en-US" w:eastAsia="zh-CN" w:bidi="ar"/>
              </w:rPr>
              <w:t>6</w:t>
            </w:r>
            <w:r>
              <w:rPr>
                <w:rFonts w:hint="eastAsia" w:ascii="宋体" w:hAnsi="宋体" w:cs="宋体"/>
                <w:sz w:val="21"/>
                <w:szCs w:val="21"/>
                <w:lang w:bidi="ar"/>
              </w:rPr>
              <w:t>.22  材料名称：</w:t>
            </w:r>
            <w:r>
              <w:rPr>
                <w:rFonts w:hint="eastAsia" w:ascii="宋体" w:hAnsi="宋体" w:cs="宋体"/>
                <w:sz w:val="21"/>
                <w:szCs w:val="21"/>
                <w:lang w:eastAsia="zh-CN" w:bidi="ar"/>
              </w:rPr>
              <w:t>口罩</w:t>
            </w:r>
          </w:p>
          <w:p>
            <w:pPr>
              <w:spacing w:line="400" w:lineRule="exact"/>
              <w:rPr>
                <w:rFonts w:hint="eastAsia" w:ascii="宋体" w:hAnsi="宋体" w:cs="宋体"/>
                <w:sz w:val="21"/>
                <w:szCs w:val="21"/>
              </w:rPr>
            </w:pPr>
            <w:r>
              <w:rPr>
                <w:rFonts w:hint="eastAsia" w:ascii="宋体" w:hAnsi="宋体" w:cs="宋体"/>
                <w:sz w:val="21"/>
                <w:szCs w:val="21"/>
                <w:lang w:bidi="ar"/>
              </w:rPr>
              <w:t>检验项目         验收要求       验收结论</w:t>
            </w:r>
          </w:p>
          <w:p>
            <w:pPr>
              <w:spacing w:line="400" w:lineRule="exact"/>
              <w:rPr>
                <w:rFonts w:hint="eastAsia" w:ascii="宋体" w:hAnsi="宋体" w:cs="宋体"/>
                <w:sz w:val="21"/>
                <w:szCs w:val="21"/>
              </w:rPr>
            </w:pPr>
            <w:r>
              <w:rPr>
                <w:rFonts w:hint="eastAsia" w:ascii="宋体" w:hAnsi="宋体" w:cs="宋体"/>
                <w:sz w:val="21"/>
                <w:szCs w:val="21"/>
                <w:lang w:bidi="ar"/>
              </w:rPr>
              <w:t xml:space="preserve">规格              </w:t>
            </w:r>
            <w:r>
              <w:rPr>
                <w:rFonts w:hint="eastAsia" w:ascii="宋体" w:hAnsi="宋体" w:cs="宋体"/>
                <w:sz w:val="21"/>
                <w:szCs w:val="21"/>
                <w:lang w:eastAsia="zh-CN" w:bidi="ar"/>
              </w:rPr>
              <w:t>医用成人口罩</w:t>
            </w:r>
            <w:r>
              <w:rPr>
                <w:rFonts w:hint="eastAsia" w:ascii="宋体" w:hAnsi="宋体" w:cs="宋体"/>
                <w:sz w:val="21"/>
                <w:szCs w:val="21"/>
                <w:lang w:bidi="ar"/>
              </w:rPr>
              <w:t xml:space="preserve">       </w:t>
            </w:r>
            <w:r>
              <w:rPr>
                <w:rFonts w:hint="eastAsia" w:ascii="宋体" w:hAnsi="宋体" w:cs="宋体"/>
                <w:sz w:val="21"/>
                <w:szCs w:val="21"/>
                <w:lang w:val="en-US" w:eastAsia="zh-CN" w:bidi="ar"/>
              </w:rPr>
              <w:t xml:space="preserve"> </w:t>
            </w:r>
            <w:r>
              <w:rPr>
                <w:rFonts w:hint="eastAsia" w:ascii="宋体" w:hAnsi="宋体" w:cs="宋体"/>
                <w:sz w:val="21"/>
                <w:szCs w:val="21"/>
                <w:lang w:bidi="ar"/>
              </w:rPr>
              <w:t xml:space="preserve"> 合格</w:t>
            </w:r>
          </w:p>
          <w:p>
            <w:pPr>
              <w:spacing w:line="400" w:lineRule="exact"/>
              <w:rPr>
                <w:rFonts w:hint="eastAsia" w:ascii="宋体" w:hAnsi="宋体" w:cs="宋体"/>
                <w:sz w:val="21"/>
                <w:szCs w:val="21"/>
              </w:rPr>
            </w:pPr>
            <w:r>
              <w:rPr>
                <w:rFonts w:hint="eastAsia" w:ascii="宋体" w:hAnsi="宋体" w:cs="宋体"/>
                <w:sz w:val="21"/>
                <w:szCs w:val="21"/>
                <w:lang w:bidi="ar"/>
              </w:rPr>
              <w:t xml:space="preserve">数量              </w:t>
            </w:r>
            <w:r>
              <w:rPr>
                <w:rFonts w:hint="eastAsia" w:ascii="宋体" w:hAnsi="宋体" w:cs="宋体"/>
                <w:sz w:val="21"/>
                <w:szCs w:val="21"/>
                <w:lang w:val="en-US" w:eastAsia="zh-CN" w:bidi="ar"/>
              </w:rPr>
              <w:t>300个</w:t>
            </w:r>
            <w:r>
              <w:rPr>
                <w:rFonts w:hint="eastAsia" w:ascii="宋体" w:hAnsi="宋体" w:cs="宋体"/>
                <w:sz w:val="21"/>
                <w:szCs w:val="21"/>
                <w:lang w:bidi="ar"/>
              </w:rPr>
              <w:t xml:space="preserve">          </w:t>
            </w:r>
            <w:r>
              <w:rPr>
                <w:rFonts w:hint="eastAsia" w:ascii="宋体" w:hAnsi="宋体" w:cs="宋体"/>
                <w:sz w:val="21"/>
                <w:szCs w:val="21"/>
                <w:lang w:val="en-US" w:eastAsia="zh-CN" w:bidi="ar"/>
              </w:rPr>
              <w:t xml:space="preserve">     </w:t>
            </w:r>
            <w:r>
              <w:rPr>
                <w:rFonts w:hint="eastAsia" w:ascii="宋体" w:hAnsi="宋体" w:cs="宋体"/>
                <w:sz w:val="21"/>
                <w:szCs w:val="21"/>
                <w:lang w:bidi="ar"/>
              </w:rPr>
              <w:t xml:space="preserve"> 符合</w:t>
            </w:r>
          </w:p>
          <w:p>
            <w:pPr>
              <w:spacing w:line="400" w:lineRule="exact"/>
              <w:rPr>
                <w:rFonts w:hint="eastAsia" w:ascii="宋体" w:hAnsi="宋体" w:cs="宋体"/>
                <w:sz w:val="21"/>
                <w:szCs w:val="21"/>
              </w:rPr>
            </w:pPr>
            <w:r>
              <w:rPr>
                <w:rFonts w:hint="eastAsia" w:ascii="宋体" w:hAnsi="宋体" w:cs="宋体"/>
                <w:sz w:val="21"/>
                <w:szCs w:val="21"/>
                <w:lang w:bidi="ar"/>
              </w:rPr>
              <w:t xml:space="preserve">外观          </w:t>
            </w:r>
            <w:r>
              <w:rPr>
                <w:rFonts w:hint="eastAsia" w:ascii="宋体" w:hAnsi="宋体" w:cs="宋体"/>
                <w:sz w:val="21"/>
                <w:szCs w:val="21"/>
                <w:lang w:val="en-US" w:eastAsia="zh-CN" w:bidi="ar"/>
              </w:rPr>
              <w:t xml:space="preserve">   </w:t>
            </w:r>
            <w:r>
              <w:rPr>
                <w:rFonts w:hint="eastAsia" w:ascii="宋体" w:hAnsi="宋体" w:cs="宋体"/>
                <w:sz w:val="21"/>
                <w:szCs w:val="21"/>
                <w:lang w:bidi="ar"/>
              </w:rPr>
              <w:t xml:space="preserve">面料完好、无破损      </w:t>
            </w:r>
            <w:r>
              <w:rPr>
                <w:rFonts w:hint="eastAsia" w:ascii="宋体" w:hAnsi="宋体" w:cs="宋体"/>
                <w:sz w:val="21"/>
                <w:szCs w:val="21"/>
                <w:lang w:val="en-US" w:eastAsia="zh-CN" w:bidi="ar"/>
              </w:rPr>
              <w:t xml:space="preserve"> </w:t>
            </w:r>
            <w:r>
              <w:rPr>
                <w:rFonts w:hint="eastAsia" w:ascii="宋体" w:hAnsi="宋体" w:cs="宋体"/>
                <w:sz w:val="21"/>
                <w:szCs w:val="21"/>
                <w:lang w:bidi="ar"/>
              </w:rPr>
              <w:t>符合</w:t>
            </w:r>
          </w:p>
          <w:p>
            <w:pPr>
              <w:spacing w:line="400" w:lineRule="exact"/>
              <w:rPr>
                <w:rFonts w:hint="eastAsia" w:ascii="宋体" w:hAnsi="宋体" w:cs="宋体"/>
                <w:sz w:val="21"/>
                <w:szCs w:val="21"/>
              </w:rPr>
            </w:pPr>
            <w:r>
              <w:rPr>
                <w:rFonts w:hint="eastAsia" w:ascii="宋体" w:hAnsi="宋体" w:cs="宋体"/>
                <w:sz w:val="21"/>
                <w:szCs w:val="21"/>
                <w:lang w:bidi="ar"/>
              </w:rPr>
              <w:t>结论：合格        检验员：罗小琼</w:t>
            </w:r>
          </w:p>
          <w:p>
            <w:pPr>
              <w:spacing w:line="400" w:lineRule="exact"/>
              <w:rPr>
                <w:rFonts w:hint="eastAsia" w:ascii="宋体" w:hAnsi="宋体" w:eastAsia="宋体" w:cs="宋体"/>
                <w:sz w:val="21"/>
                <w:szCs w:val="21"/>
                <w:lang w:eastAsia="zh-CN"/>
              </w:rPr>
            </w:pPr>
            <w:r>
              <w:rPr>
                <w:rFonts w:hint="eastAsia" w:ascii="宋体" w:hAnsi="宋体" w:cs="宋体"/>
                <w:sz w:val="21"/>
                <w:szCs w:val="21"/>
                <w:lang w:bidi="ar"/>
              </w:rPr>
              <w:t>3、时间：20</w:t>
            </w:r>
            <w:r>
              <w:rPr>
                <w:rFonts w:hint="eastAsia" w:ascii="宋体" w:hAnsi="宋体" w:cs="宋体"/>
                <w:sz w:val="21"/>
                <w:szCs w:val="21"/>
                <w:lang w:val="en-US" w:eastAsia="zh-CN" w:bidi="ar"/>
              </w:rPr>
              <w:t>20</w:t>
            </w:r>
            <w:r>
              <w:rPr>
                <w:rFonts w:hint="eastAsia" w:ascii="宋体" w:hAnsi="宋体" w:cs="宋体"/>
                <w:sz w:val="21"/>
                <w:szCs w:val="21"/>
                <w:lang w:bidi="ar"/>
              </w:rPr>
              <w:t>.</w:t>
            </w:r>
            <w:r>
              <w:rPr>
                <w:rFonts w:hint="eastAsia" w:ascii="宋体" w:hAnsi="宋体" w:cs="宋体"/>
                <w:sz w:val="21"/>
                <w:szCs w:val="21"/>
                <w:lang w:val="en-US" w:eastAsia="zh-CN" w:bidi="ar"/>
              </w:rPr>
              <w:t>7</w:t>
            </w:r>
            <w:r>
              <w:rPr>
                <w:rFonts w:hint="eastAsia" w:ascii="宋体" w:hAnsi="宋体" w:cs="宋体"/>
                <w:sz w:val="21"/>
                <w:szCs w:val="21"/>
                <w:lang w:bidi="ar"/>
              </w:rPr>
              <w:t>.2 材料名称：</w:t>
            </w:r>
            <w:r>
              <w:rPr>
                <w:rFonts w:hint="eastAsia" w:ascii="宋体" w:hAnsi="宋体" w:cs="宋体"/>
                <w:sz w:val="21"/>
                <w:szCs w:val="21"/>
                <w:lang w:eastAsia="zh-CN" w:bidi="ar"/>
              </w:rPr>
              <w:t>藿香正气液</w:t>
            </w:r>
          </w:p>
          <w:p>
            <w:pPr>
              <w:spacing w:line="400" w:lineRule="exact"/>
              <w:rPr>
                <w:rFonts w:hint="eastAsia" w:ascii="宋体" w:hAnsi="宋体" w:cs="宋体"/>
                <w:sz w:val="21"/>
                <w:szCs w:val="21"/>
              </w:rPr>
            </w:pPr>
            <w:r>
              <w:rPr>
                <w:rFonts w:hint="eastAsia" w:ascii="宋体" w:hAnsi="宋体" w:cs="宋体"/>
                <w:sz w:val="21"/>
                <w:szCs w:val="21"/>
                <w:lang w:bidi="ar"/>
              </w:rPr>
              <w:t>检验项目         验收要求     验收结论</w:t>
            </w:r>
          </w:p>
          <w:p>
            <w:pPr>
              <w:spacing w:line="400" w:lineRule="exact"/>
              <w:rPr>
                <w:rFonts w:hint="eastAsia" w:ascii="宋体" w:hAnsi="宋体" w:cs="宋体"/>
                <w:sz w:val="21"/>
                <w:szCs w:val="21"/>
              </w:rPr>
            </w:pPr>
            <w:r>
              <w:rPr>
                <w:rFonts w:hint="eastAsia" w:ascii="宋体" w:hAnsi="宋体" w:cs="宋体"/>
                <w:sz w:val="21"/>
                <w:szCs w:val="21"/>
                <w:lang w:bidi="ar"/>
              </w:rPr>
              <w:t xml:space="preserve">规格           </w:t>
            </w:r>
            <w:r>
              <w:rPr>
                <w:rFonts w:hint="eastAsia" w:ascii="宋体" w:hAnsi="宋体" w:cs="宋体"/>
                <w:sz w:val="21"/>
                <w:szCs w:val="21"/>
                <w:lang w:val="en-US" w:eastAsia="zh-CN" w:bidi="ar"/>
              </w:rPr>
              <w:t>10支装</w:t>
            </w:r>
            <w:r>
              <w:rPr>
                <w:rFonts w:hint="eastAsia" w:ascii="宋体" w:hAnsi="宋体" w:cs="宋体"/>
                <w:sz w:val="21"/>
                <w:szCs w:val="21"/>
                <w:lang w:bidi="ar"/>
              </w:rPr>
              <w:t xml:space="preserve">               合格</w:t>
            </w:r>
          </w:p>
          <w:p>
            <w:pPr>
              <w:spacing w:line="400" w:lineRule="exact"/>
              <w:rPr>
                <w:rFonts w:hint="eastAsia" w:ascii="宋体" w:hAnsi="宋体" w:cs="宋体"/>
                <w:sz w:val="21"/>
                <w:szCs w:val="21"/>
              </w:rPr>
            </w:pPr>
            <w:r>
              <w:rPr>
                <w:rFonts w:hint="eastAsia" w:ascii="宋体" w:hAnsi="宋体" w:cs="宋体"/>
                <w:sz w:val="21"/>
                <w:szCs w:val="21"/>
                <w:lang w:bidi="ar"/>
              </w:rPr>
              <w:t>数量           20</w:t>
            </w:r>
            <w:r>
              <w:rPr>
                <w:rFonts w:hint="eastAsia" w:ascii="宋体" w:hAnsi="宋体" w:cs="宋体"/>
                <w:sz w:val="21"/>
                <w:szCs w:val="21"/>
                <w:lang w:eastAsia="zh-CN" w:bidi="ar"/>
              </w:rPr>
              <w:t>盒</w:t>
            </w:r>
            <w:r>
              <w:rPr>
                <w:rFonts w:hint="eastAsia" w:ascii="宋体" w:hAnsi="宋体" w:cs="宋体"/>
                <w:sz w:val="21"/>
                <w:szCs w:val="21"/>
                <w:lang w:bidi="ar"/>
              </w:rPr>
              <w:t xml:space="preserve">                 符合</w:t>
            </w:r>
          </w:p>
          <w:p>
            <w:pPr>
              <w:spacing w:line="400" w:lineRule="exact"/>
              <w:rPr>
                <w:rFonts w:hint="eastAsia" w:ascii="宋体" w:hAnsi="宋体" w:cs="宋体"/>
                <w:sz w:val="21"/>
                <w:szCs w:val="21"/>
              </w:rPr>
            </w:pPr>
            <w:r>
              <w:rPr>
                <w:rFonts w:hint="eastAsia" w:ascii="宋体" w:hAnsi="宋体" w:cs="宋体"/>
                <w:sz w:val="21"/>
                <w:szCs w:val="21"/>
                <w:lang w:bidi="ar"/>
              </w:rPr>
              <w:t xml:space="preserve">外观          </w:t>
            </w:r>
            <w:r>
              <w:rPr>
                <w:rFonts w:hint="eastAsia" w:ascii="宋体" w:hAnsi="宋体" w:cs="宋体"/>
                <w:sz w:val="21"/>
                <w:szCs w:val="21"/>
                <w:lang w:val="en-US" w:eastAsia="zh-CN" w:bidi="ar"/>
              </w:rPr>
              <w:t xml:space="preserve">  </w:t>
            </w:r>
            <w:r>
              <w:rPr>
                <w:rFonts w:hint="eastAsia" w:ascii="宋体" w:hAnsi="宋体" w:cs="宋体"/>
                <w:sz w:val="21"/>
                <w:szCs w:val="21"/>
                <w:lang w:eastAsia="zh-CN" w:bidi="ar"/>
              </w:rPr>
              <w:t>包装</w:t>
            </w:r>
            <w:r>
              <w:rPr>
                <w:rFonts w:hint="eastAsia" w:ascii="宋体" w:hAnsi="宋体" w:cs="宋体"/>
                <w:sz w:val="21"/>
                <w:szCs w:val="21"/>
                <w:lang w:bidi="ar"/>
              </w:rPr>
              <w:t>完好、无破损       符合</w:t>
            </w:r>
          </w:p>
          <w:p>
            <w:pPr>
              <w:spacing w:line="400" w:lineRule="exact"/>
              <w:rPr>
                <w:rFonts w:hint="eastAsia" w:ascii="宋体" w:hAnsi="宋体" w:cs="宋体"/>
                <w:sz w:val="21"/>
                <w:szCs w:val="21"/>
                <w:lang w:bidi="ar"/>
              </w:rPr>
            </w:pPr>
            <w:r>
              <w:rPr>
                <w:rFonts w:hint="eastAsia" w:ascii="宋体" w:hAnsi="宋体" w:cs="宋体"/>
                <w:sz w:val="21"/>
                <w:szCs w:val="21"/>
                <w:lang w:bidi="ar"/>
              </w:rPr>
              <w:t>结论：合格        检验员：罗小琼</w:t>
            </w:r>
          </w:p>
          <w:p>
            <w:pPr>
              <w:spacing w:line="400" w:lineRule="exact"/>
              <w:rPr>
                <w:rFonts w:hint="eastAsia" w:ascii="宋体" w:hAnsi="宋体" w:eastAsia="宋体" w:cs="宋体"/>
                <w:sz w:val="21"/>
                <w:szCs w:val="21"/>
                <w:lang w:eastAsia="zh-CN"/>
              </w:rPr>
            </w:pPr>
            <w:r>
              <w:rPr>
                <w:rFonts w:hint="eastAsia" w:ascii="宋体" w:hAnsi="宋体" w:cs="宋体"/>
                <w:sz w:val="21"/>
                <w:szCs w:val="21"/>
                <w:lang w:val="en-US" w:eastAsia="zh-CN" w:bidi="ar"/>
              </w:rPr>
              <w:t>4</w:t>
            </w:r>
            <w:r>
              <w:rPr>
                <w:rFonts w:hint="eastAsia" w:ascii="宋体" w:hAnsi="宋体" w:cs="宋体"/>
                <w:sz w:val="21"/>
                <w:szCs w:val="21"/>
                <w:lang w:bidi="ar"/>
              </w:rPr>
              <w:t>、时间：20</w:t>
            </w:r>
            <w:r>
              <w:rPr>
                <w:rFonts w:hint="eastAsia" w:ascii="宋体" w:hAnsi="宋体" w:cs="宋体"/>
                <w:sz w:val="21"/>
                <w:szCs w:val="21"/>
                <w:lang w:val="en-US" w:eastAsia="zh-CN" w:bidi="ar"/>
              </w:rPr>
              <w:t>20</w:t>
            </w:r>
            <w:r>
              <w:rPr>
                <w:rFonts w:hint="eastAsia" w:ascii="宋体" w:hAnsi="宋体" w:cs="宋体"/>
                <w:sz w:val="21"/>
                <w:szCs w:val="21"/>
                <w:lang w:bidi="ar"/>
              </w:rPr>
              <w:t>.</w:t>
            </w:r>
            <w:r>
              <w:rPr>
                <w:rFonts w:hint="eastAsia" w:ascii="宋体" w:hAnsi="宋体" w:cs="宋体"/>
                <w:sz w:val="21"/>
                <w:szCs w:val="21"/>
                <w:lang w:val="en-US" w:eastAsia="zh-CN" w:bidi="ar"/>
              </w:rPr>
              <w:t>6</w:t>
            </w:r>
            <w:r>
              <w:rPr>
                <w:rFonts w:hint="eastAsia" w:ascii="宋体" w:hAnsi="宋体" w:cs="宋体"/>
                <w:sz w:val="21"/>
                <w:szCs w:val="21"/>
                <w:lang w:bidi="ar"/>
              </w:rPr>
              <w:t>.</w:t>
            </w:r>
            <w:r>
              <w:rPr>
                <w:rFonts w:hint="eastAsia" w:ascii="宋体" w:hAnsi="宋体" w:cs="宋体"/>
                <w:sz w:val="21"/>
                <w:szCs w:val="21"/>
                <w:lang w:val="en-US" w:eastAsia="zh-CN" w:bidi="ar"/>
              </w:rPr>
              <w:t>16</w:t>
            </w:r>
            <w:r>
              <w:rPr>
                <w:rFonts w:hint="eastAsia" w:ascii="宋体" w:hAnsi="宋体" w:cs="宋体"/>
                <w:sz w:val="21"/>
                <w:szCs w:val="21"/>
                <w:lang w:bidi="ar"/>
              </w:rPr>
              <w:t xml:space="preserve"> 材料名称：</w:t>
            </w:r>
            <w:r>
              <w:rPr>
                <w:rFonts w:hint="eastAsia" w:ascii="宋体" w:hAnsi="宋体" w:cs="宋体"/>
                <w:sz w:val="21"/>
                <w:szCs w:val="21"/>
                <w:lang w:eastAsia="zh-CN" w:bidi="ar"/>
              </w:rPr>
              <w:t>打印纸</w:t>
            </w:r>
          </w:p>
          <w:p>
            <w:pPr>
              <w:spacing w:line="400" w:lineRule="exact"/>
              <w:rPr>
                <w:rFonts w:hint="eastAsia" w:ascii="宋体" w:hAnsi="宋体" w:cs="宋体"/>
                <w:sz w:val="21"/>
                <w:szCs w:val="21"/>
              </w:rPr>
            </w:pPr>
            <w:r>
              <w:rPr>
                <w:rFonts w:hint="eastAsia" w:ascii="宋体" w:hAnsi="宋体" w:cs="宋体"/>
                <w:sz w:val="21"/>
                <w:szCs w:val="21"/>
                <w:lang w:bidi="ar"/>
              </w:rPr>
              <w:t>检验项目         验收要求     验收结论</w:t>
            </w:r>
          </w:p>
          <w:p>
            <w:pPr>
              <w:spacing w:line="400" w:lineRule="exact"/>
              <w:rPr>
                <w:rFonts w:hint="eastAsia" w:ascii="宋体" w:hAnsi="宋体" w:cs="宋体"/>
                <w:sz w:val="21"/>
                <w:szCs w:val="21"/>
              </w:rPr>
            </w:pPr>
            <w:r>
              <w:rPr>
                <w:rFonts w:hint="eastAsia" w:ascii="宋体" w:hAnsi="宋体" w:cs="宋体"/>
                <w:sz w:val="21"/>
                <w:szCs w:val="21"/>
                <w:lang w:bidi="ar"/>
              </w:rPr>
              <w:t xml:space="preserve">规格           </w:t>
            </w:r>
            <w:r>
              <w:rPr>
                <w:rFonts w:hint="eastAsia" w:ascii="宋体" w:hAnsi="宋体" w:cs="宋体"/>
                <w:sz w:val="21"/>
                <w:szCs w:val="21"/>
                <w:lang w:val="en-US" w:eastAsia="zh-CN" w:bidi="ar"/>
              </w:rPr>
              <w:t>A4</w:t>
            </w:r>
            <w:r>
              <w:rPr>
                <w:rFonts w:hint="eastAsia" w:ascii="宋体" w:hAnsi="宋体" w:cs="宋体"/>
                <w:sz w:val="21"/>
                <w:szCs w:val="21"/>
                <w:lang w:bidi="ar"/>
              </w:rPr>
              <w:t xml:space="preserve">               合格</w:t>
            </w:r>
          </w:p>
          <w:p>
            <w:pPr>
              <w:spacing w:line="400" w:lineRule="exact"/>
              <w:rPr>
                <w:rFonts w:hint="eastAsia" w:ascii="宋体" w:hAnsi="宋体" w:cs="宋体"/>
                <w:sz w:val="21"/>
                <w:szCs w:val="21"/>
              </w:rPr>
            </w:pPr>
            <w:r>
              <w:rPr>
                <w:rFonts w:hint="eastAsia" w:ascii="宋体" w:hAnsi="宋体" w:cs="宋体"/>
                <w:sz w:val="21"/>
                <w:szCs w:val="21"/>
                <w:lang w:bidi="ar"/>
              </w:rPr>
              <w:t xml:space="preserve">数量           </w:t>
            </w:r>
            <w:r>
              <w:rPr>
                <w:rFonts w:hint="eastAsia" w:ascii="宋体" w:hAnsi="宋体" w:cs="宋体"/>
                <w:sz w:val="21"/>
                <w:szCs w:val="21"/>
                <w:lang w:val="en-US" w:eastAsia="zh-CN" w:bidi="ar"/>
              </w:rPr>
              <w:t>1</w:t>
            </w:r>
            <w:r>
              <w:rPr>
                <w:rFonts w:hint="eastAsia" w:ascii="宋体" w:hAnsi="宋体" w:cs="宋体"/>
                <w:sz w:val="21"/>
                <w:szCs w:val="21"/>
                <w:lang w:bidi="ar"/>
              </w:rPr>
              <w:t>0</w:t>
            </w:r>
            <w:r>
              <w:rPr>
                <w:rFonts w:hint="eastAsia" w:ascii="宋体" w:hAnsi="宋体" w:cs="宋体"/>
                <w:sz w:val="21"/>
                <w:szCs w:val="21"/>
                <w:lang w:eastAsia="zh-CN" w:bidi="ar"/>
              </w:rPr>
              <w:t>盒</w:t>
            </w:r>
            <w:r>
              <w:rPr>
                <w:rFonts w:hint="eastAsia" w:ascii="宋体" w:hAnsi="宋体" w:cs="宋体"/>
                <w:sz w:val="21"/>
                <w:szCs w:val="21"/>
                <w:lang w:bidi="ar"/>
              </w:rPr>
              <w:t xml:space="preserve">             符合</w:t>
            </w:r>
          </w:p>
          <w:p>
            <w:pPr>
              <w:spacing w:line="400" w:lineRule="exact"/>
              <w:rPr>
                <w:rFonts w:hint="eastAsia" w:ascii="宋体" w:hAnsi="宋体" w:cs="宋体"/>
                <w:sz w:val="21"/>
                <w:szCs w:val="21"/>
              </w:rPr>
            </w:pPr>
            <w:r>
              <w:rPr>
                <w:rFonts w:hint="eastAsia" w:ascii="宋体" w:hAnsi="宋体" w:cs="宋体"/>
                <w:sz w:val="21"/>
                <w:szCs w:val="21"/>
                <w:lang w:bidi="ar"/>
              </w:rPr>
              <w:t xml:space="preserve">外观          </w:t>
            </w:r>
            <w:r>
              <w:rPr>
                <w:rFonts w:hint="eastAsia" w:ascii="宋体" w:hAnsi="宋体" w:cs="宋体"/>
                <w:sz w:val="21"/>
                <w:szCs w:val="21"/>
                <w:lang w:val="en-US" w:eastAsia="zh-CN" w:bidi="ar"/>
              </w:rPr>
              <w:t xml:space="preserve">  </w:t>
            </w:r>
            <w:r>
              <w:rPr>
                <w:rFonts w:hint="eastAsia" w:ascii="宋体" w:hAnsi="宋体" w:cs="宋体"/>
                <w:sz w:val="21"/>
                <w:szCs w:val="21"/>
                <w:lang w:eastAsia="zh-CN" w:bidi="ar"/>
              </w:rPr>
              <w:t>包装</w:t>
            </w:r>
            <w:r>
              <w:rPr>
                <w:rFonts w:hint="eastAsia" w:ascii="宋体" w:hAnsi="宋体" w:cs="宋体"/>
                <w:sz w:val="21"/>
                <w:szCs w:val="21"/>
                <w:lang w:bidi="ar"/>
              </w:rPr>
              <w:t>完好、无破损       符合</w:t>
            </w:r>
          </w:p>
          <w:p>
            <w:pPr>
              <w:spacing w:line="400" w:lineRule="exact"/>
              <w:rPr>
                <w:rFonts w:hint="eastAsia" w:ascii="宋体" w:hAnsi="宋体" w:cs="宋体"/>
                <w:sz w:val="21"/>
                <w:szCs w:val="21"/>
                <w:lang w:bidi="ar"/>
              </w:rPr>
            </w:pPr>
            <w:r>
              <w:rPr>
                <w:rFonts w:hint="eastAsia" w:ascii="宋体" w:hAnsi="宋体" w:cs="宋体"/>
                <w:sz w:val="21"/>
                <w:szCs w:val="21"/>
                <w:lang w:bidi="ar"/>
              </w:rPr>
              <w:t>结论：合格        检验员：罗小琼</w:t>
            </w:r>
          </w:p>
          <w:p>
            <w:pPr>
              <w:pStyle w:val="2"/>
              <w:rPr>
                <w:rFonts w:hint="eastAsia"/>
              </w:rPr>
            </w:pPr>
          </w:p>
          <w:p>
            <w:pPr>
              <w:tabs>
                <w:tab w:val="left" w:pos="2270"/>
                <w:tab w:val="left" w:pos="4260"/>
                <w:tab w:val="left" w:pos="7128"/>
              </w:tabs>
              <w:spacing w:line="400" w:lineRule="exact"/>
              <w:jc w:val="left"/>
              <w:rPr>
                <w:rFonts w:hint="eastAsia" w:ascii="宋体" w:hAnsi="宋体" w:cs="宋体"/>
                <w:sz w:val="21"/>
                <w:szCs w:val="21"/>
                <w:lang w:bidi="ar"/>
              </w:rPr>
            </w:pPr>
            <w:r>
              <w:rPr>
                <w:rFonts w:hint="eastAsia" w:ascii="宋体" w:hAnsi="宋体" w:cs="宋体"/>
                <w:sz w:val="21"/>
                <w:szCs w:val="21"/>
                <w:lang w:bidi="ar"/>
              </w:rPr>
              <w:t>二、</w:t>
            </w:r>
            <w:r>
              <w:rPr>
                <w:rFonts w:hint="eastAsia" w:ascii="宋体" w:hAnsi="宋体" w:cs="宋体"/>
                <w:b/>
                <w:sz w:val="21"/>
                <w:szCs w:val="21"/>
                <w:lang w:bidi="ar"/>
              </w:rPr>
              <w:t>过程检验：</w:t>
            </w:r>
            <w:r>
              <w:rPr>
                <w:rFonts w:hint="eastAsia" w:ascii="宋体" w:hAnsi="宋体" w:cs="宋体"/>
                <w:sz w:val="21"/>
                <w:szCs w:val="21"/>
                <w:lang w:bidi="ar"/>
              </w:rPr>
              <w:t>依据《工作标准》、《施工方案》</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rPr>
              <w:t>建筑劳务分包，</w:t>
            </w:r>
            <w:r>
              <w:rPr>
                <w:rFonts w:hint="eastAsia" w:ascii="宋体" w:hAnsi="宋体" w:cs="宋体"/>
                <w:sz w:val="21"/>
                <w:szCs w:val="21"/>
                <w:lang w:eastAsia="zh-CN"/>
              </w:rPr>
              <w:t>主要是人员</w:t>
            </w:r>
            <w:r>
              <w:rPr>
                <w:rFonts w:hint="eastAsia" w:ascii="宋体" w:hAnsi="宋体" w:cs="宋体"/>
                <w:sz w:val="21"/>
                <w:szCs w:val="21"/>
              </w:rPr>
              <w:t>派遣</w:t>
            </w:r>
            <w:r>
              <w:rPr>
                <w:rFonts w:hint="eastAsia" w:ascii="宋体" w:hAnsi="宋体" w:cs="宋体"/>
                <w:sz w:val="21"/>
                <w:szCs w:val="21"/>
                <w:lang w:eastAsia="zh-CN"/>
              </w:rPr>
              <w:t>到施工项目上进行纯劳务作业</w:t>
            </w:r>
            <w:r>
              <w:rPr>
                <w:rFonts w:hint="eastAsia" w:ascii="宋体" w:hAnsi="宋体" w:cs="宋体"/>
                <w:sz w:val="21"/>
                <w:szCs w:val="21"/>
              </w:rPr>
              <w:t>，</w:t>
            </w:r>
            <w:r>
              <w:rPr>
                <w:rFonts w:hint="eastAsia" w:ascii="宋体" w:hAnsi="宋体" w:cs="宋体"/>
                <w:sz w:val="21"/>
                <w:szCs w:val="21"/>
                <w:lang w:eastAsia="zh-CN"/>
              </w:rPr>
              <w:t>过程监控</w:t>
            </w:r>
            <w:r>
              <w:rPr>
                <w:rFonts w:hint="eastAsia" w:ascii="宋体" w:hAnsi="宋体" w:cs="宋体"/>
                <w:sz w:val="21"/>
                <w:szCs w:val="21"/>
              </w:rPr>
              <w:t>主要对施工过程进行了监控。</w:t>
            </w:r>
          </w:p>
          <w:p>
            <w:pPr>
              <w:pStyle w:val="2"/>
              <w:rPr>
                <w:rFonts w:hint="eastAsia"/>
              </w:rPr>
            </w:pPr>
          </w:p>
          <w:p>
            <w:pPr>
              <w:pStyle w:val="2"/>
              <w:rPr>
                <w:rFonts w:hint="eastAsia" w:ascii="宋体" w:hAnsi="宋体" w:cs="宋体"/>
                <w:sz w:val="21"/>
                <w:szCs w:val="21"/>
                <w:lang w:eastAsia="zh-CN"/>
              </w:rPr>
            </w:pPr>
            <w:r>
              <w:rPr>
                <w:rFonts w:hint="eastAsia" w:ascii="宋体" w:hAnsi="宋体" w:cs="宋体"/>
                <w:sz w:val="21"/>
                <w:szCs w:val="21"/>
                <w:lang w:eastAsia="zh-CN"/>
              </w:rPr>
              <w:t>提供：</w:t>
            </w:r>
            <w:r>
              <w:rPr>
                <w:rFonts w:hint="eastAsia"/>
                <w:sz w:val="21"/>
                <w:szCs w:val="21"/>
                <w:lang w:eastAsia="zh-CN"/>
              </w:rPr>
              <w:t>元坝镇</w:t>
            </w:r>
            <w:r>
              <w:rPr>
                <w:rFonts w:hint="eastAsia"/>
                <w:sz w:val="21"/>
                <w:szCs w:val="21"/>
                <w:lang w:val="en-US" w:eastAsia="zh-CN"/>
              </w:rPr>
              <w:t>--元坝净化厂（大坑河大桥段）道路治理建设工程施工劳务开工报告</w:t>
            </w:r>
          </w:p>
          <w:p>
            <w:pPr>
              <w:pStyle w:val="2"/>
              <w:rPr>
                <w:rFonts w:hint="eastAsia" w:ascii="宋体" w:hAnsi="宋体" w:cs="宋体"/>
                <w:sz w:val="21"/>
                <w:szCs w:val="21"/>
                <w:lang w:eastAsia="zh-CN"/>
              </w:rPr>
            </w:pPr>
          </w:p>
          <w:p>
            <w:pPr>
              <w:pStyle w:val="2"/>
              <w:rPr>
                <w:rFonts w:hint="eastAsia" w:ascii="宋体" w:hAnsi="宋体" w:cs="宋体"/>
                <w:sz w:val="21"/>
                <w:szCs w:val="21"/>
                <w:lang w:eastAsia="zh-CN"/>
              </w:rPr>
            </w:pPr>
            <w:r>
              <w:rPr>
                <w:rFonts w:hint="eastAsia" w:ascii="宋体" w:hAnsi="宋体" w:cs="宋体"/>
                <w:sz w:val="21"/>
                <w:szCs w:val="21"/>
                <w:lang w:eastAsia="zh-CN"/>
              </w:rPr>
              <w:t>抽《成都轨道交通</w:t>
            </w:r>
            <w:r>
              <w:rPr>
                <w:rFonts w:hint="eastAsia" w:ascii="宋体" w:hAnsi="宋体" w:cs="宋体"/>
                <w:sz w:val="21"/>
                <w:szCs w:val="21"/>
                <w:lang w:val="en-US" w:eastAsia="zh-CN"/>
              </w:rPr>
              <w:t>18号线工程土建 2标世纪城-1#井盾构区间二次注浆施工方案</w:t>
            </w:r>
            <w:r>
              <w:rPr>
                <w:rFonts w:hint="eastAsia" w:ascii="宋体" w:hAnsi="宋体" w:cs="宋体"/>
                <w:sz w:val="21"/>
                <w:szCs w:val="21"/>
                <w:lang w:eastAsia="zh-CN"/>
              </w:rPr>
              <w:t>》</w:t>
            </w:r>
          </w:p>
          <w:p>
            <w:pPr>
              <w:pStyle w:val="2"/>
              <w:rPr>
                <w:rFonts w:hint="eastAsia" w:ascii="宋体" w:hAnsi="宋体" w:cs="宋体"/>
                <w:sz w:val="21"/>
                <w:szCs w:val="21"/>
                <w:lang w:eastAsia="zh-CN"/>
              </w:rPr>
            </w:pPr>
            <w:r>
              <w:rPr>
                <w:rFonts w:hint="eastAsia" w:ascii="宋体" w:hAnsi="宋体" w:cs="宋体"/>
                <w:sz w:val="21"/>
                <w:szCs w:val="21"/>
                <w:lang w:eastAsia="zh-CN"/>
              </w:rPr>
              <w:t>施工方案内容明确了：准备工作、单项工程施工方法、施工质量保证措施、安全保证措施、工期保证、成品保护措施、与总承包方的协调配合管理措施等</w:t>
            </w:r>
          </w:p>
          <w:p>
            <w:pPr>
              <w:pStyle w:val="2"/>
              <w:rPr>
                <w:rFonts w:hint="eastAsia" w:ascii="宋体" w:hAnsi="宋体" w:cs="宋体"/>
                <w:sz w:val="21"/>
                <w:szCs w:val="21"/>
                <w:lang w:val="en-US" w:eastAsia="zh-CN"/>
              </w:rPr>
            </w:pPr>
            <w:r>
              <w:rPr>
                <w:rFonts w:hint="eastAsia" w:ascii="宋体" w:hAnsi="宋体" w:cs="宋体"/>
                <w:sz w:val="21"/>
                <w:szCs w:val="21"/>
                <w:lang w:eastAsia="zh-CN"/>
              </w:rPr>
              <w:t>编制人：罗玄</w:t>
            </w:r>
            <w:r>
              <w:rPr>
                <w:rFonts w:hint="eastAsia" w:ascii="宋体" w:hAnsi="宋体" w:cs="宋体"/>
                <w:sz w:val="21"/>
                <w:szCs w:val="21"/>
                <w:lang w:val="en-US" w:eastAsia="zh-CN"/>
              </w:rPr>
              <w:t xml:space="preserve">   2018.3.28</w:t>
            </w:r>
          </w:p>
          <w:p>
            <w:pPr>
              <w:pStyle w:val="2"/>
              <w:rPr>
                <w:rFonts w:hint="default" w:ascii="宋体" w:hAnsi="宋体" w:cs="宋体"/>
                <w:sz w:val="21"/>
                <w:szCs w:val="21"/>
                <w:lang w:val="en-US" w:eastAsia="zh-CN"/>
              </w:rPr>
            </w:pPr>
          </w:p>
          <w:p>
            <w:pPr>
              <w:tabs>
                <w:tab w:val="left" w:pos="2270"/>
                <w:tab w:val="left" w:pos="4260"/>
                <w:tab w:val="left" w:pos="7128"/>
              </w:tabs>
              <w:spacing w:line="400" w:lineRule="exact"/>
              <w:jc w:val="left"/>
              <w:rPr>
                <w:rFonts w:ascii="宋体" w:hAnsi="宋体" w:cs="宋体"/>
                <w:sz w:val="21"/>
                <w:szCs w:val="21"/>
              </w:rPr>
            </w:pPr>
            <w:r>
              <w:rPr>
                <w:rFonts w:hint="eastAsia" w:ascii="宋体" w:hAnsi="宋体" w:cs="宋体"/>
                <w:sz w:val="21"/>
                <w:szCs w:val="21"/>
              </w:rPr>
              <w:t>抽《施工过程检查记录</w:t>
            </w:r>
            <w:r>
              <w:rPr>
                <w:rFonts w:hint="eastAsia" w:ascii="宋体" w:hAnsi="宋体" w:cs="宋体"/>
                <w:sz w:val="21"/>
                <w:szCs w:val="21"/>
                <w:lang w:eastAsia="zh-CN"/>
              </w:rPr>
              <w:t>内容</w:t>
            </w:r>
            <w:r>
              <w:rPr>
                <w:rFonts w:hint="eastAsia" w:ascii="宋体" w:hAnsi="宋体" w:cs="宋体"/>
                <w:sz w:val="21"/>
                <w:szCs w:val="21"/>
              </w:rPr>
              <w:t>》</w:t>
            </w:r>
          </w:p>
          <w:p>
            <w:pPr>
              <w:widowControl/>
              <w:spacing w:line="360" w:lineRule="auto"/>
              <w:rPr>
                <w:rFonts w:hint="eastAsia"/>
                <w:sz w:val="21"/>
                <w:szCs w:val="21"/>
                <w:lang w:val="en-US" w:eastAsia="zh-CN"/>
              </w:rPr>
            </w:pPr>
            <w:r>
              <w:rPr>
                <w:rFonts w:hint="eastAsia" w:ascii="宋体" w:hAnsi="宋体" w:cs="宋体"/>
                <w:sz w:val="21"/>
                <w:szCs w:val="21"/>
              </w:rPr>
              <w:t>项目：</w:t>
            </w:r>
            <w:r>
              <w:rPr>
                <w:rFonts w:hint="eastAsia"/>
                <w:sz w:val="21"/>
                <w:szCs w:val="21"/>
                <w:lang w:eastAsia="zh-CN"/>
              </w:rPr>
              <w:t>元坝镇</w:t>
            </w:r>
            <w:r>
              <w:rPr>
                <w:rFonts w:hint="eastAsia"/>
                <w:sz w:val="21"/>
                <w:szCs w:val="21"/>
                <w:lang w:val="en-US" w:eastAsia="zh-CN"/>
              </w:rPr>
              <w:t>--元坝净化厂（大坑河大桥段）道路治理建设工程施工劳务</w:t>
            </w:r>
          </w:p>
          <w:p>
            <w:pPr>
              <w:widowControl/>
              <w:spacing w:line="360" w:lineRule="auto"/>
              <w:rPr>
                <w:rFonts w:hint="eastAsia" w:ascii="宋体" w:hAnsi="宋体" w:cs="宋体"/>
                <w:sz w:val="21"/>
                <w:szCs w:val="21"/>
              </w:rPr>
            </w:pPr>
            <w:r>
              <w:rPr>
                <w:rFonts w:hint="eastAsia"/>
                <w:sz w:val="21"/>
                <w:szCs w:val="21"/>
                <w:lang w:eastAsia="zh-CN"/>
              </w:rPr>
              <w:t>劳务作业内容为：</w:t>
            </w:r>
            <w:r>
              <w:rPr>
                <w:rFonts w:hint="eastAsia" w:ascii="宋体" w:hAnsi="宋体" w:cs="宋体"/>
                <w:sz w:val="21"/>
                <w:szCs w:val="21"/>
                <w:lang w:eastAsia="zh-CN"/>
              </w:rPr>
              <w:t>原路面扩缝开挖、热沥青灌缝、</w:t>
            </w:r>
            <w:r>
              <w:rPr>
                <w:rFonts w:hint="eastAsia" w:ascii="宋体" w:hAnsi="宋体" w:cs="宋体"/>
                <w:sz w:val="21"/>
                <w:szCs w:val="21"/>
                <w:lang w:val="en-US" w:eastAsia="zh-CN"/>
              </w:rPr>
              <w:t>C25混凝土路缘石预制块、路肩开挖土方外运等工程</w:t>
            </w:r>
            <w:r>
              <w:rPr>
                <w:rFonts w:hint="eastAsia" w:ascii="宋体" w:hAnsi="宋体" w:cs="宋体"/>
                <w:sz w:val="21"/>
                <w:szCs w:val="21"/>
              </w:rPr>
              <w:t>劳务作业</w:t>
            </w:r>
          </w:p>
          <w:p>
            <w:pPr>
              <w:tabs>
                <w:tab w:val="left" w:pos="2270"/>
                <w:tab w:val="left" w:pos="4260"/>
                <w:tab w:val="left" w:pos="7128"/>
              </w:tabs>
              <w:spacing w:line="400" w:lineRule="exact"/>
              <w:jc w:val="left"/>
              <w:rPr>
                <w:rFonts w:ascii="宋体" w:hAnsi="宋体" w:cs="宋体"/>
                <w:sz w:val="21"/>
                <w:szCs w:val="21"/>
              </w:rPr>
            </w:pPr>
            <w:r>
              <w:rPr>
                <w:rFonts w:hint="eastAsia" w:ascii="宋体" w:hAnsi="宋体" w:cs="宋体"/>
                <w:sz w:val="21"/>
                <w:szCs w:val="21"/>
              </w:rPr>
              <w:t>检查内容：</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rPr>
              <w:t>1.施工人员资质是否符合要求；</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rPr>
              <w:t>2.施工用的设备是否符合要求，工作状况是否良好；</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rPr>
              <w:t>3.施工所用的原材料</w:t>
            </w:r>
            <w:r>
              <w:rPr>
                <w:rFonts w:hint="eastAsia" w:ascii="宋体" w:hAnsi="宋体" w:cs="宋体"/>
                <w:sz w:val="21"/>
                <w:szCs w:val="21"/>
                <w:lang w:eastAsia="zh-CN"/>
              </w:rPr>
              <w:t>（甲方提供）</w:t>
            </w:r>
            <w:r>
              <w:rPr>
                <w:rFonts w:hint="eastAsia" w:ascii="宋体" w:hAnsi="宋体" w:cs="宋体"/>
                <w:sz w:val="21"/>
                <w:szCs w:val="21"/>
              </w:rPr>
              <w:t>是否经检验合格才投入使用；</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rPr>
              <w:t>4.施工人员是否按文件要求（图纸、标准、规范、其他作业文件）施工；</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rPr>
              <w:t>5.施工环境是否良好、是否能确保施工安全、是否有潜在的不安全因素；</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rPr>
              <w:t>6.工序交接是否执行了“三检制”；</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rPr>
              <w:t>7.是否有不符合要求的工序分项、分部工程；</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rPr>
              <w:t>8产品和检验状态标识情况；</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rPr>
              <w:t>9.关键过程、特殊过程控制情况；</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rPr>
              <w:t>10.产品的防护情况；</w:t>
            </w:r>
          </w:p>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 w:val="21"/>
                <w:szCs w:val="21"/>
              </w:rPr>
              <w:t>11顾客财产的管理情况。</w:t>
            </w:r>
          </w:p>
          <w:p>
            <w:pPr>
              <w:tabs>
                <w:tab w:val="left" w:pos="2270"/>
                <w:tab w:val="left" w:pos="4260"/>
                <w:tab w:val="left" w:pos="7128"/>
              </w:tabs>
              <w:spacing w:line="400" w:lineRule="exact"/>
              <w:jc w:val="left"/>
              <w:rPr>
                <w:rFonts w:ascii="宋体" w:hAnsi="宋体" w:cs="宋体"/>
                <w:sz w:val="21"/>
                <w:szCs w:val="21"/>
              </w:rPr>
            </w:pPr>
            <w:r>
              <w:rPr>
                <w:rFonts w:hint="eastAsia" w:ascii="宋体" w:hAnsi="宋体" w:cs="宋体"/>
                <w:sz w:val="21"/>
                <w:szCs w:val="21"/>
              </w:rPr>
              <w:t>结论：</w:t>
            </w:r>
            <w:r>
              <w:rPr>
                <w:rFonts w:ascii="宋体" w:hAnsi="宋体" w:cs="宋体"/>
                <w:sz w:val="21"/>
                <w:szCs w:val="21"/>
              </w:rPr>
              <w:t>施工现场符合管理制度，质量验收规范，及国家相关施工管理标准、安全管理等要求</w:t>
            </w:r>
          </w:p>
          <w:p>
            <w:pPr>
              <w:tabs>
                <w:tab w:val="left" w:pos="2270"/>
                <w:tab w:val="left" w:pos="4260"/>
                <w:tab w:val="left" w:pos="7128"/>
              </w:tabs>
              <w:spacing w:line="400" w:lineRule="exact"/>
              <w:jc w:val="left"/>
              <w:rPr>
                <w:rFonts w:hint="eastAsia" w:ascii="宋体" w:hAnsi="宋体" w:cs="宋体"/>
                <w:sz w:val="21"/>
                <w:szCs w:val="21"/>
                <w:lang w:eastAsia="zh-CN"/>
              </w:rPr>
            </w:pPr>
            <w:r>
              <w:rPr>
                <w:rFonts w:hint="eastAsia" w:ascii="宋体" w:hAnsi="宋体" w:cs="宋体"/>
                <w:sz w:val="21"/>
                <w:szCs w:val="21"/>
              </w:rPr>
              <w:t>检查人：</w:t>
            </w:r>
            <w:r>
              <w:rPr>
                <w:rFonts w:hint="eastAsia" w:ascii="宋体" w:hAnsi="宋体" w:cs="宋体"/>
                <w:sz w:val="21"/>
                <w:szCs w:val="21"/>
                <w:lang w:eastAsia="zh-CN"/>
              </w:rPr>
              <w:t>李开生</w:t>
            </w:r>
          </w:p>
          <w:p>
            <w:pPr>
              <w:pStyle w:val="2"/>
              <w:rPr>
                <w:rFonts w:hint="eastAsia"/>
                <w:lang w:eastAsia="zh-CN"/>
              </w:rPr>
            </w:pPr>
          </w:p>
          <w:p>
            <w:pPr>
              <w:tabs>
                <w:tab w:val="left" w:pos="2270"/>
                <w:tab w:val="left" w:pos="4260"/>
                <w:tab w:val="left" w:pos="7128"/>
              </w:tabs>
              <w:spacing w:line="400" w:lineRule="exact"/>
              <w:jc w:val="left"/>
              <w:rPr>
                <w:rFonts w:ascii="宋体" w:hAnsi="宋体" w:cs="宋体"/>
                <w:sz w:val="21"/>
                <w:szCs w:val="21"/>
              </w:rPr>
            </w:pPr>
            <w:r>
              <w:rPr>
                <w:rFonts w:ascii="宋体" w:hAnsi="宋体" w:cs="宋体"/>
                <w:sz w:val="21"/>
                <w:szCs w:val="21"/>
              </w:rPr>
              <w:t>查：施工日志</w:t>
            </w:r>
          </w:p>
          <w:p>
            <w:pPr>
              <w:tabs>
                <w:tab w:val="left" w:pos="2270"/>
                <w:tab w:val="left" w:pos="4260"/>
                <w:tab w:val="left" w:pos="7128"/>
              </w:tabs>
              <w:spacing w:line="400" w:lineRule="exact"/>
              <w:jc w:val="left"/>
              <w:rPr>
                <w:rFonts w:ascii="宋体" w:hAnsi="宋体" w:cs="宋体"/>
                <w:sz w:val="21"/>
                <w:szCs w:val="21"/>
              </w:rPr>
            </w:pPr>
            <w:r>
              <w:rPr>
                <w:rFonts w:hint="eastAsia" w:ascii="宋体" w:hAnsi="宋体" w:cs="宋体"/>
                <w:sz w:val="21"/>
                <w:szCs w:val="21"/>
                <w:lang w:eastAsia="zh-CN"/>
              </w:rPr>
              <w:t>项目：成都轨道交通</w:t>
            </w:r>
            <w:r>
              <w:rPr>
                <w:rFonts w:hint="eastAsia" w:ascii="宋体" w:hAnsi="宋体" w:cs="宋体"/>
                <w:sz w:val="21"/>
                <w:szCs w:val="21"/>
                <w:lang w:val="en-US" w:eastAsia="zh-CN"/>
              </w:rPr>
              <w:t>18号线工程土建 2标世纪城-1#</w:t>
            </w:r>
            <w:r>
              <w:rPr>
                <w:rFonts w:ascii="宋体" w:hAnsi="宋体" w:cs="宋体"/>
                <w:sz w:val="21"/>
                <w:szCs w:val="21"/>
              </w:rPr>
              <w:br w:type="textWrapping"/>
            </w:r>
            <w:r>
              <w:rPr>
                <w:rFonts w:ascii="宋体" w:hAnsi="宋体" w:cs="宋体"/>
                <w:sz w:val="21"/>
                <w:szCs w:val="21"/>
              </w:rPr>
              <w:t>时间：2019年12月20日</w:t>
            </w:r>
            <w:r>
              <w:rPr>
                <w:rFonts w:ascii="宋体" w:hAnsi="宋体" w:cs="宋体"/>
                <w:sz w:val="21"/>
                <w:szCs w:val="21"/>
              </w:rPr>
              <w:br w:type="textWrapping"/>
            </w:r>
            <w:r>
              <w:rPr>
                <w:rFonts w:ascii="宋体" w:hAnsi="宋体" w:cs="宋体"/>
                <w:sz w:val="21"/>
                <w:szCs w:val="21"/>
              </w:rPr>
              <w:t>部位：</w:t>
            </w:r>
            <w:r>
              <w:rPr>
                <w:rFonts w:hint="eastAsia" w:ascii="宋体" w:hAnsi="宋体" w:cs="宋体"/>
                <w:sz w:val="21"/>
                <w:szCs w:val="21"/>
                <w:lang w:eastAsia="zh-CN"/>
              </w:rPr>
              <w:t>砌</w:t>
            </w:r>
            <w:r>
              <w:rPr>
                <w:rFonts w:ascii="宋体" w:hAnsi="宋体" w:cs="宋体"/>
                <w:sz w:val="21"/>
                <w:szCs w:val="21"/>
              </w:rPr>
              <w:t>出站口边墙</w:t>
            </w:r>
            <w:r>
              <w:rPr>
                <w:rFonts w:ascii="宋体" w:hAnsi="宋体" w:cs="宋体"/>
                <w:sz w:val="21"/>
                <w:szCs w:val="21"/>
              </w:rPr>
              <w:br w:type="textWrapping"/>
            </w:r>
            <w:r>
              <w:rPr>
                <w:rFonts w:ascii="宋体" w:hAnsi="宋体" w:cs="宋体"/>
                <w:sz w:val="21"/>
                <w:szCs w:val="21"/>
              </w:rPr>
              <w:t>出勤人数：8人</w:t>
            </w:r>
            <w:r>
              <w:rPr>
                <w:rFonts w:ascii="宋体" w:hAnsi="宋体" w:cs="宋体"/>
                <w:sz w:val="21"/>
                <w:szCs w:val="21"/>
              </w:rPr>
              <w:br w:type="textWrapping"/>
            </w:r>
            <w:r>
              <w:rPr>
                <w:rFonts w:ascii="宋体" w:hAnsi="宋体" w:cs="宋体"/>
                <w:sz w:val="21"/>
                <w:szCs w:val="21"/>
              </w:rPr>
              <w:t>日志内容：1、模板装配作业；2、拆模作业；3、技术交底、项目人员指导作业，指出质量、安全、进度等。</w:t>
            </w:r>
            <w:r>
              <w:rPr>
                <w:rFonts w:ascii="宋体" w:hAnsi="宋体" w:cs="宋体"/>
                <w:sz w:val="21"/>
                <w:szCs w:val="21"/>
              </w:rPr>
              <w:br w:type="textWrapping"/>
            </w:r>
            <w:r>
              <w:rPr>
                <w:rFonts w:ascii="宋体" w:hAnsi="宋体" w:cs="宋体"/>
                <w:sz w:val="21"/>
                <w:szCs w:val="21"/>
              </w:rPr>
              <w:t>记录人：夏永全</w:t>
            </w:r>
          </w:p>
          <w:p>
            <w:pPr>
              <w:pStyle w:val="2"/>
            </w:pPr>
          </w:p>
          <w:p>
            <w:pPr>
              <w:tabs>
                <w:tab w:val="left" w:pos="2270"/>
                <w:tab w:val="left" w:pos="4260"/>
                <w:tab w:val="left" w:pos="7128"/>
              </w:tabs>
              <w:spacing w:line="400" w:lineRule="exact"/>
              <w:jc w:val="left"/>
              <w:rPr>
                <w:rFonts w:ascii="宋体" w:hAnsi="宋体" w:cs="宋体"/>
                <w:sz w:val="21"/>
                <w:szCs w:val="21"/>
              </w:rPr>
            </w:pPr>
            <w:r>
              <w:rPr>
                <w:rFonts w:ascii="宋体" w:hAnsi="宋体" w:cs="宋体"/>
                <w:sz w:val="21"/>
                <w:szCs w:val="21"/>
              </w:rPr>
              <w:t>查：施工日志</w:t>
            </w:r>
          </w:p>
          <w:p>
            <w:pPr>
              <w:spacing w:line="360" w:lineRule="auto"/>
              <w:rPr>
                <w:rFonts w:hint="default" w:ascii="宋体" w:hAnsi="宋体" w:cs="宋体"/>
                <w:sz w:val="21"/>
                <w:szCs w:val="21"/>
                <w:lang w:val="en-US" w:eastAsia="zh-CN"/>
              </w:rPr>
            </w:pPr>
            <w:r>
              <w:rPr>
                <w:rFonts w:hint="eastAsia" w:ascii="宋体" w:hAnsi="宋体" w:cs="宋体"/>
                <w:sz w:val="21"/>
                <w:szCs w:val="21"/>
                <w:lang w:eastAsia="zh-CN"/>
              </w:rPr>
              <w:t>项目：</w:t>
            </w:r>
            <w:r>
              <w:rPr>
                <w:rFonts w:hint="eastAsia" w:ascii="宋体" w:hAnsi="宋体" w:cs="宋体"/>
                <w:color w:val="000000"/>
                <w:sz w:val="21"/>
                <w:szCs w:val="21"/>
                <w:highlight w:val="none"/>
                <w:lang w:val="en-US" w:eastAsia="zh-CN"/>
              </w:rPr>
              <w:t>新都区毗河流域水环境综合整治PPP项目非经营性项目配套管网工程施工2标</w:t>
            </w:r>
            <w:r>
              <w:rPr>
                <w:rFonts w:ascii="宋体" w:hAnsi="宋体" w:cs="宋体"/>
                <w:sz w:val="21"/>
                <w:szCs w:val="21"/>
              </w:rPr>
              <w:br w:type="textWrapping"/>
            </w:r>
            <w:r>
              <w:rPr>
                <w:rFonts w:ascii="宋体" w:hAnsi="宋体" w:cs="宋体"/>
                <w:sz w:val="21"/>
                <w:szCs w:val="21"/>
              </w:rPr>
              <w:t>时间：2019年1</w:t>
            </w:r>
            <w:r>
              <w:rPr>
                <w:rFonts w:hint="eastAsia" w:ascii="宋体" w:hAnsi="宋体" w:cs="宋体"/>
                <w:sz w:val="21"/>
                <w:szCs w:val="21"/>
                <w:lang w:val="en-US" w:eastAsia="zh-CN"/>
              </w:rPr>
              <w:t>1</w:t>
            </w:r>
            <w:r>
              <w:rPr>
                <w:rFonts w:ascii="宋体" w:hAnsi="宋体" w:cs="宋体"/>
                <w:sz w:val="21"/>
                <w:szCs w:val="21"/>
              </w:rPr>
              <w:t>月</w:t>
            </w:r>
            <w:r>
              <w:rPr>
                <w:rFonts w:hint="eastAsia" w:ascii="宋体" w:hAnsi="宋体" w:cs="宋体"/>
                <w:sz w:val="21"/>
                <w:szCs w:val="21"/>
                <w:lang w:val="en-US" w:eastAsia="zh-CN"/>
              </w:rPr>
              <w:t>19</w:t>
            </w:r>
            <w:r>
              <w:rPr>
                <w:rFonts w:ascii="宋体" w:hAnsi="宋体" w:cs="宋体"/>
                <w:sz w:val="21"/>
                <w:szCs w:val="21"/>
              </w:rPr>
              <w:t>日</w:t>
            </w:r>
            <w:r>
              <w:rPr>
                <w:rFonts w:ascii="宋体" w:hAnsi="宋体" w:cs="宋体"/>
                <w:sz w:val="21"/>
                <w:szCs w:val="21"/>
              </w:rPr>
              <w:br w:type="textWrapping"/>
            </w:r>
            <w:r>
              <w:rPr>
                <w:rFonts w:ascii="宋体" w:hAnsi="宋体" w:cs="宋体"/>
                <w:sz w:val="21"/>
                <w:szCs w:val="21"/>
              </w:rPr>
              <w:t>出勤人数：</w:t>
            </w:r>
            <w:r>
              <w:rPr>
                <w:rFonts w:hint="eastAsia" w:ascii="宋体" w:hAnsi="宋体" w:cs="宋体"/>
                <w:sz w:val="21"/>
                <w:szCs w:val="21"/>
                <w:lang w:val="en-US" w:eastAsia="zh-CN"/>
              </w:rPr>
              <w:t>6</w:t>
            </w:r>
            <w:r>
              <w:rPr>
                <w:rFonts w:ascii="宋体" w:hAnsi="宋体" w:cs="宋体"/>
                <w:sz w:val="21"/>
                <w:szCs w:val="21"/>
              </w:rPr>
              <w:t>人</w:t>
            </w:r>
            <w:r>
              <w:rPr>
                <w:rFonts w:ascii="宋体" w:hAnsi="宋体" w:cs="宋体"/>
                <w:sz w:val="21"/>
                <w:szCs w:val="21"/>
              </w:rPr>
              <w:br w:type="textWrapping"/>
            </w:r>
            <w:r>
              <w:rPr>
                <w:rFonts w:ascii="宋体" w:hAnsi="宋体" w:cs="宋体"/>
                <w:sz w:val="21"/>
                <w:szCs w:val="21"/>
              </w:rPr>
              <w:t>日志内容：1、</w:t>
            </w:r>
            <w:r>
              <w:rPr>
                <w:rFonts w:hint="eastAsia" w:ascii="宋体" w:hAnsi="宋体" w:cs="宋体"/>
                <w:sz w:val="21"/>
                <w:szCs w:val="21"/>
                <w:lang w:eastAsia="zh-CN"/>
              </w:rPr>
              <w:t>人工挖沟槽土方</w:t>
            </w:r>
            <w:r>
              <w:rPr>
                <w:rFonts w:ascii="宋体" w:hAnsi="宋体" w:cs="宋体"/>
                <w:sz w:val="21"/>
                <w:szCs w:val="21"/>
              </w:rPr>
              <w:t>；2、</w:t>
            </w:r>
            <w:r>
              <w:rPr>
                <w:rFonts w:hint="eastAsia" w:ascii="宋体" w:hAnsi="宋体" w:cs="宋体"/>
                <w:sz w:val="21"/>
                <w:szCs w:val="21"/>
                <w:lang w:eastAsia="zh-CN"/>
              </w:rPr>
              <w:t>挖沟槽基坑土方</w:t>
            </w:r>
            <w:r>
              <w:rPr>
                <w:rFonts w:hint="eastAsia" w:ascii="宋体" w:hAnsi="宋体" w:cs="宋体"/>
                <w:sz w:val="21"/>
                <w:szCs w:val="21"/>
                <w:lang w:val="en-US" w:eastAsia="zh-CN"/>
              </w:rPr>
              <w:t>3、场内运转土方</w:t>
            </w:r>
          </w:p>
          <w:p>
            <w:pPr>
              <w:tabs>
                <w:tab w:val="left" w:pos="2270"/>
                <w:tab w:val="left" w:pos="4260"/>
                <w:tab w:val="left" w:pos="7128"/>
              </w:tabs>
              <w:spacing w:line="400" w:lineRule="exact"/>
              <w:jc w:val="left"/>
              <w:rPr>
                <w:rFonts w:ascii="宋体" w:hAnsi="宋体" w:cs="宋体"/>
                <w:sz w:val="21"/>
                <w:szCs w:val="21"/>
              </w:rPr>
            </w:pPr>
            <w:r>
              <w:rPr>
                <w:rFonts w:ascii="宋体" w:hAnsi="宋体" w:cs="宋体"/>
                <w:sz w:val="21"/>
                <w:szCs w:val="21"/>
              </w:rPr>
              <w:t>项目人员指导作业，指出质量、安全、进度等。</w:t>
            </w:r>
            <w:r>
              <w:rPr>
                <w:rFonts w:ascii="宋体" w:hAnsi="宋体" w:cs="宋体"/>
                <w:sz w:val="21"/>
                <w:szCs w:val="21"/>
              </w:rPr>
              <w:br w:type="textWrapping"/>
            </w:r>
            <w:r>
              <w:rPr>
                <w:rFonts w:ascii="宋体" w:hAnsi="宋体" w:cs="宋体"/>
                <w:sz w:val="21"/>
                <w:szCs w:val="21"/>
              </w:rPr>
              <w:t>记录人：</w:t>
            </w:r>
            <w:r>
              <w:rPr>
                <w:rFonts w:hint="eastAsia" w:ascii="宋体" w:hAnsi="宋体" w:cs="宋体"/>
                <w:sz w:val="21"/>
                <w:szCs w:val="21"/>
                <w:lang w:eastAsia="zh-CN"/>
              </w:rPr>
              <w:t>江成云</w:t>
            </w:r>
            <w:r>
              <w:rPr>
                <w:rFonts w:ascii="宋体" w:hAnsi="宋体" w:cs="宋体"/>
                <w:sz w:val="21"/>
                <w:szCs w:val="21"/>
              </w:rPr>
              <w:br w:type="textWrapping"/>
            </w:r>
            <w:r>
              <w:rPr>
                <w:rFonts w:ascii="宋体" w:hAnsi="宋体" w:cs="宋体"/>
                <w:sz w:val="21"/>
                <w:szCs w:val="21"/>
              </w:rPr>
              <w:t>按方案进行操作，质量符合要求。</w:t>
            </w:r>
          </w:p>
          <w:p>
            <w:pPr>
              <w:pStyle w:val="2"/>
              <w:rPr>
                <w:rFonts w:ascii="宋体" w:hAnsi="宋体" w:cs="宋体"/>
                <w:sz w:val="21"/>
                <w:szCs w:val="21"/>
              </w:rPr>
            </w:pPr>
          </w:p>
          <w:p>
            <w:pPr>
              <w:pStyle w:val="2"/>
              <w:rPr>
                <w:rFonts w:hint="eastAsia" w:ascii="宋体" w:hAnsi="宋体" w:cs="宋体"/>
                <w:sz w:val="21"/>
                <w:szCs w:val="21"/>
                <w:lang w:eastAsia="zh-CN"/>
              </w:rPr>
            </w:pPr>
            <w:r>
              <w:rPr>
                <w:rFonts w:hint="eastAsia" w:ascii="宋体" w:hAnsi="宋体" w:cs="宋体"/>
                <w:sz w:val="21"/>
                <w:szCs w:val="21"/>
                <w:lang w:eastAsia="zh-CN"/>
              </w:rPr>
              <w:t>抽阶段性验收《分包结算报表》</w:t>
            </w:r>
          </w:p>
          <w:p>
            <w:pPr>
              <w:pStyle w:val="2"/>
              <w:rPr>
                <w:rFonts w:hint="eastAsia" w:ascii="宋体" w:hAnsi="宋体" w:cs="宋体"/>
                <w:color w:val="000000"/>
                <w:sz w:val="21"/>
                <w:szCs w:val="21"/>
                <w:highlight w:val="none"/>
                <w:lang w:val="en-US" w:eastAsia="zh-CN"/>
              </w:rPr>
            </w:pPr>
            <w:r>
              <w:rPr>
                <w:rFonts w:hint="eastAsia" w:ascii="宋体" w:hAnsi="宋体" w:cs="宋体"/>
                <w:sz w:val="21"/>
                <w:szCs w:val="21"/>
                <w:lang w:eastAsia="zh-CN"/>
              </w:rPr>
              <w:t>项目：</w:t>
            </w:r>
            <w:r>
              <w:rPr>
                <w:rFonts w:hint="eastAsia" w:ascii="宋体" w:hAnsi="宋体" w:cs="宋体"/>
                <w:color w:val="000000"/>
                <w:sz w:val="21"/>
                <w:szCs w:val="21"/>
                <w:highlight w:val="none"/>
                <w:lang w:val="en-US" w:eastAsia="zh-CN"/>
              </w:rPr>
              <w:t>新都区毗河流域水环境综合整治PPP项目非经营性项目配套管网工程施工2标</w:t>
            </w:r>
          </w:p>
          <w:p>
            <w:pPr>
              <w:pStyle w:val="2"/>
              <w:rPr>
                <w:rFonts w:hint="eastAsia" w:ascii="宋体" w:hAnsi="宋体" w:cs="宋体"/>
                <w:sz w:val="21"/>
                <w:szCs w:val="21"/>
                <w:lang w:val="en-US" w:eastAsia="zh-CN"/>
              </w:rPr>
            </w:pPr>
            <w:r>
              <w:rPr>
                <w:rFonts w:hint="eastAsia" w:ascii="宋体" w:hAnsi="宋体" w:cs="宋体"/>
                <w:sz w:val="21"/>
                <w:szCs w:val="21"/>
                <w:lang w:eastAsia="zh-CN"/>
              </w:rPr>
              <w:t>编号：</w:t>
            </w:r>
            <w:r>
              <w:rPr>
                <w:rFonts w:hint="eastAsia" w:ascii="宋体" w:hAnsi="宋体" w:cs="宋体"/>
                <w:sz w:val="21"/>
                <w:szCs w:val="21"/>
                <w:lang w:val="en-US" w:eastAsia="zh-CN"/>
              </w:rPr>
              <w:t>ZS基础局-新都-2019-02</w:t>
            </w:r>
          </w:p>
          <w:p>
            <w:pPr>
              <w:pStyle w:val="2"/>
              <w:rPr>
                <w:rFonts w:hint="eastAsia" w:ascii="宋体" w:hAnsi="宋体" w:cs="宋体"/>
                <w:sz w:val="21"/>
                <w:szCs w:val="21"/>
                <w:lang w:val="en-US" w:eastAsia="zh-CN"/>
              </w:rPr>
            </w:pPr>
            <w:r>
              <w:rPr>
                <w:rFonts w:hint="eastAsia" w:ascii="宋体" w:hAnsi="宋体" w:cs="宋体"/>
                <w:sz w:val="21"/>
                <w:szCs w:val="21"/>
                <w:lang w:val="en-US" w:eastAsia="zh-CN"/>
              </w:rPr>
              <w:t>阶段：01期</w:t>
            </w:r>
          </w:p>
          <w:p>
            <w:pPr>
              <w:pStyle w:val="2"/>
              <w:rPr>
                <w:rFonts w:hint="eastAsia" w:ascii="宋体" w:hAnsi="宋体" w:cs="宋体"/>
                <w:sz w:val="21"/>
                <w:szCs w:val="21"/>
                <w:lang w:val="en-US" w:eastAsia="zh-CN"/>
              </w:rPr>
            </w:pPr>
            <w:r>
              <w:rPr>
                <w:rFonts w:hint="eastAsia" w:ascii="宋体" w:hAnsi="宋体" w:cs="宋体"/>
                <w:sz w:val="21"/>
                <w:szCs w:val="21"/>
                <w:lang w:val="en-US" w:eastAsia="zh-CN"/>
              </w:rPr>
              <w:t>对工程量、安全文明施工等进行了结算</w:t>
            </w:r>
          </w:p>
          <w:p>
            <w:pPr>
              <w:pStyle w:val="2"/>
              <w:rPr>
                <w:rFonts w:hint="eastAsia" w:ascii="宋体" w:hAnsi="宋体" w:cs="宋体"/>
                <w:sz w:val="21"/>
                <w:szCs w:val="21"/>
                <w:lang w:val="en-US" w:eastAsia="zh-CN"/>
              </w:rPr>
            </w:pPr>
            <w:r>
              <w:rPr>
                <w:rFonts w:hint="eastAsia" w:ascii="宋体" w:hAnsi="宋体" w:cs="宋体"/>
                <w:sz w:val="21"/>
                <w:szCs w:val="21"/>
                <w:lang w:val="en-US" w:eastAsia="zh-CN"/>
              </w:rPr>
              <w:t>结算节点：2019.11-2019.12</w:t>
            </w:r>
          </w:p>
          <w:p>
            <w:pPr>
              <w:pStyle w:val="2"/>
              <w:rPr>
                <w:rFonts w:hint="default" w:ascii="宋体" w:hAnsi="宋体" w:cs="宋体"/>
                <w:sz w:val="21"/>
                <w:szCs w:val="21"/>
                <w:lang w:val="en-US" w:eastAsia="zh-CN"/>
              </w:rPr>
            </w:pPr>
            <w:r>
              <w:rPr>
                <w:rFonts w:hint="eastAsia" w:ascii="宋体" w:hAnsi="宋体" w:cs="宋体"/>
                <w:sz w:val="21"/>
                <w:szCs w:val="21"/>
                <w:lang w:val="en-US" w:eastAsia="zh-CN"/>
              </w:rPr>
              <w:t>分包单位代表：向远明</w:t>
            </w:r>
          </w:p>
          <w:p>
            <w:pPr>
              <w:pStyle w:val="2"/>
              <w:rPr>
                <w:rFonts w:hint="eastAsia" w:ascii="宋体" w:hAnsi="宋体" w:cs="宋体"/>
                <w:sz w:val="21"/>
                <w:szCs w:val="21"/>
                <w:lang w:val="en-US" w:eastAsia="zh-CN"/>
              </w:rPr>
            </w:pPr>
            <w:r>
              <w:rPr>
                <w:rFonts w:hint="eastAsia" w:ascii="宋体" w:hAnsi="宋体" w:cs="宋体"/>
                <w:sz w:val="21"/>
                <w:szCs w:val="21"/>
                <w:lang w:val="en-US" w:eastAsia="zh-CN"/>
              </w:rPr>
              <w:t>2020.1.5</w:t>
            </w:r>
          </w:p>
          <w:p>
            <w:pPr>
              <w:pStyle w:val="2"/>
              <w:rPr>
                <w:rFonts w:hint="eastAsia" w:ascii="宋体" w:hAnsi="宋体" w:cs="宋体"/>
                <w:sz w:val="21"/>
                <w:szCs w:val="21"/>
                <w:lang w:val="en-US" w:eastAsia="zh-CN"/>
              </w:rPr>
            </w:pPr>
          </w:p>
          <w:p>
            <w:pPr>
              <w:spacing w:line="400" w:lineRule="exact"/>
              <w:rPr>
                <w:rFonts w:hint="eastAsia" w:ascii="宋体" w:hAnsi="宋体" w:cs="宋体"/>
                <w:sz w:val="21"/>
                <w:szCs w:val="21"/>
                <w:lang w:bidi="ar"/>
              </w:rPr>
            </w:pPr>
            <w:r>
              <w:rPr>
                <w:rFonts w:hint="eastAsia" w:ascii="宋体" w:hAnsi="宋体" w:cs="宋体"/>
                <w:b/>
                <w:sz w:val="21"/>
                <w:szCs w:val="21"/>
                <w:lang w:bidi="ar"/>
              </w:rPr>
              <w:t>成品检验：</w:t>
            </w:r>
            <w:r>
              <w:rPr>
                <w:rFonts w:hint="eastAsia" w:ascii="宋体" w:hAnsi="宋体" w:cs="宋体"/>
                <w:sz w:val="21"/>
                <w:szCs w:val="21"/>
                <w:lang w:bidi="ar"/>
              </w:rPr>
              <w:t>依据《合同协议》</w:t>
            </w:r>
          </w:p>
          <w:p>
            <w:pPr>
              <w:spacing w:line="400" w:lineRule="exact"/>
              <w:ind w:firstLine="420" w:firstLineChars="200"/>
              <w:rPr>
                <w:rFonts w:hint="eastAsia" w:ascii="宋体" w:hAnsi="宋体" w:cs="Arial"/>
                <w:sz w:val="21"/>
                <w:szCs w:val="21"/>
                <w:lang w:bidi="ar"/>
              </w:rPr>
            </w:pPr>
            <w:r>
              <w:rPr>
                <w:rFonts w:hint="eastAsia" w:ascii="宋体" w:hAnsi="宋体" w:cs="Arial"/>
                <w:sz w:val="21"/>
                <w:szCs w:val="21"/>
                <w:lang w:bidi="ar"/>
              </w:rPr>
              <w:t>建筑劳务分包项目完工后交与甲方验收后，目前近期验收项目有一个，查验收单，</w:t>
            </w:r>
          </w:p>
          <w:p>
            <w:pPr>
              <w:spacing w:line="400" w:lineRule="exact"/>
              <w:ind w:firstLine="420" w:firstLineChars="200"/>
              <w:rPr>
                <w:rFonts w:hint="eastAsia"/>
                <w:sz w:val="21"/>
                <w:szCs w:val="21"/>
                <w:lang w:val="en-US" w:eastAsia="zh-CN"/>
              </w:rPr>
            </w:pPr>
            <w:r>
              <w:rPr>
                <w:rFonts w:hint="eastAsia" w:ascii="宋体" w:hAnsi="宋体" w:cs="Arial"/>
                <w:sz w:val="21"/>
                <w:szCs w:val="21"/>
                <w:lang w:bidi="ar"/>
              </w:rPr>
              <w:t>项目：</w:t>
            </w:r>
            <w:r>
              <w:rPr>
                <w:rFonts w:hint="eastAsia"/>
                <w:sz w:val="21"/>
                <w:szCs w:val="21"/>
                <w:lang w:eastAsia="zh-CN"/>
              </w:rPr>
              <w:t>元坝镇</w:t>
            </w:r>
            <w:r>
              <w:rPr>
                <w:rFonts w:hint="eastAsia"/>
                <w:sz w:val="21"/>
                <w:szCs w:val="21"/>
                <w:lang w:val="en-US" w:eastAsia="zh-CN"/>
              </w:rPr>
              <w:t>--元坝净化厂（大坑河大桥段）道路治理建设工程施工劳务分包工程</w:t>
            </w:r>
          </w:p>
          <w:p>
            <w:pPr>
              <w:spacing w:line="400" w:lineRule="exact"/>
              <w:ind w:firstLine="420" w:firstLineChars="200"/>
              <w:rPr>
                <w:rFonts w:hint="eastAsia" w:ascii="宋体" w:hAnsi="宋体" w:cs="Arial"/>
                <w:sz w:val="21"/>
                <w:szCs w:val="21"/>
                <w:lang w:bidi="ar"/>
              </w:rPr>
            </w:pPr>
            <w:r>
              <w:rPr>
                <w:rFonts w:hint="eastAsia" w:ascii="宋体" w:hAnsi="宋体" w:cs="Arial"/>
                <w:sz w:val="21"/>
                <w:szCs w:val="21"/>
                <w:lang w:bidi="ar"/>
              </w:rPr>
              <w:t>客户：</w:t>
            </w:r>
            <w:r>
              <w:rPr>
                <w:rFonts w:hint="eastAsia" w:ascii="宋体" w:hAnsi="宋体" w:cs="宋体"/>
                <w:sz w:val="21"/>
                <w:szCs w:val="21"/>
              </w:rPr>
              <w:t>中石化</w:t>
            </w:r>
            <w:r>
              <w:rPr>
                <w:rFonts w:hint="eastAsia" w:ascii="宋体" w:hAnsi="宋体" w:cs="宋体"/>
                <w:sz w:val="21"/>
                <w:szCs w:val="21"/>
                <w:lang w:eastAsia="zh-CN"/>
              </w:rPr>
              <w:t>中原建设</w:t>
            </w:r>
            <w:r>
              <w:rPr>
                <w:rFonts w:hint="eastAsia" w:ascii="宋体" w:hAnsi="宋体" w:cs="宋体"/>
                <w:sz w:val="21"/>
                <w:szCs w:val="21"/>
              </w:rPr>
              <w:t>工程有限公司</w:t>
            </w:r>
          </w:p>
          <w:p>
            <w:pPr>
              <w:spacing w:line="400" w:lineRule="exact"/>
              <w:ind w:firstLine="420" w:firstLineChars="200"/>
              <w:rPr>
                <w:rFonts w:hint="eastAsia" w:ascii="宋体" w:hAnsi="宋体" w:cs="Arial"/>
                <w:sz w:val="21"/>
                <w:szCs w:val="21"/>
                <w:lang w:bidi="ar"/>
              </w:rPr>
            </w:pPr>
            <w:r>
              <w:rPr>
                <w:rFonts w:hint="eastAsia" w:ascii="宋体" w:hAnsi="宋体" w:cs="Arial"/>
                <w:sz w:val="21"/>
                <w:szCs w:val="21"/>
                <w:lang w:bidi="ar"/>
              </w:rPr>
              <w:t>验收项目：</w:t>
            </w:r>
            <w:r>
              <w:rPr>
                <w:rFonts w:hint="eastAsia" w:ascii="宋体" w:hAnsi="宋体" w:cs="Arial"/>
                <w:sz w:val="21"/>
                <w:szCs w:val="21"/>
                <w:lang w:eastAsia="zh-CN" w:bidi="ar"/>
              </w:rPr>
              <w:t>土石方开挖、混凝土、交安标志</w:t>
            </w:r>
            <w:r>
              <w:rPr>
                <w:rFonts w:hint="eastAsia" w:ascii="宋体" w:hAnsi="宋体" w:cs="Arial"/>
                <w:sz w:val="21"/>
                <w:szCs w:val="21"/>
                <w:lang w:bidi="ar"/>
              </w:rPr>
              <w:t>劳务分包。</w:t>
            </w:r>
          </w:p>
          <w:p>
            <w:pPr>
              <w:spacing w:line="400" w:lineRule="exact"/>
              <w:ind w:firstLine="420" w:firstLineChars="200"/>
              <w:rPr>
                <w:rFonts w:hint="eastAsia" w:ascii="宋体" w:hAnsi="宋体" w:cs="Arial"/>
                <w:sz w:val="21"/>
                <w:szCs w:val="21"/>
                <w:lang w:bidi="ar"/>
              </w:rPr>
            </w:pPr>
            <w:r>
              <w:rPr>
                <w:rFonts w:hint="eastAsia" w:ascii="宋体" w:hAnsi="宋体" w:cs="Arial"/>
                <w:sz w:val="21"/>
                <w:szCs w:val="21"/>
                <w:lang w:bidi="ar"/>
              </w:rPr>
              <w:t>验收结论：符合合同要求</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cs="Arial"/>
                <w:sz w:val="21"/>
                <w:szCs w:val="21"/>
                <w:lang w:bidi="ar"/>
              </w:rPr>
              <w:t>验收时间：201</w:t>
            </w:r>
            <w:r>
              <w:rPr>
                <w:rFonts w:hint="eastAsia" w:ascii="宋体" w:hAnsi="宋体" w:cs="Arial"/>
                <w:sz w:val="21"/>
                <w:szCs w:val="21"/>
                <w:lang w:val="en-US" w:eastAsia="zh-CN" w:bidi="ar"/>
              </w:rPr>
              <w:t>9</w:t>
            </w:r>
            <w:r>
              <w:rPr>
                <w:rFonts w:hint="eastAsia" w:ascii="宋体" w:hAnsi="宋体" w:cs="Arial"/>
                <w:sz w:val="21"/>
                <w:szCs w:val="21"/>
                <w:lang w:bidi="ar"/>
              </w:rPr>
              <w:t>年</w:t>
            </w:r>
            <w:r>
              <w:rPr>
                <w:rFonts w:hint="eastAsia" w:ascii="宋体" w:hAnsi="宋体" w:cs="Arial"/>
                <w:sz w:val="21"/>
                <w:szCs w:val="21"/>
                <w:lang w:val="en-US" w:eastAsia="zh-CN" w:bidi="ar"/>
              </w:rPr>
              <w:t>05</w:t>
            </w:r>
            <w:r>
              <w:rPr>
                <w:rFonts w:hint="eastAsia" w:ascii="宋体" w:hAnsi="宋体" w:cs="Arial"/>
                <w:sz w:val="21"/>
                <w:szCs w:val="21"/>
                <w:lang w:bidi="ar"/>
              </w:rPr>
              <w:t>月20日。</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60" w:type="dxa"/>
            <w:vAlign w:val="top"/>
          </w:tcPr>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不合格输出的控制</w:t>
            </w:r>
          </w:p>
        </w:tc>
        <w:tc>
          <w:tcPr>
            <w:tcW w:w="960" w:type="dxa"/>
            <w:vAlign w:val="top"/>
          </w:tcPr>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 xml:space="preserve">Q8.7 </w:t>
            </w:r>
          </w:p>
        </w:tc>
        <w:tc>
          <w:tcPr>
            <w:tcW w:w="10004" w:type="dxa"/>
            <w:vAlign w:val="top"/>
          </w:tcPr>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组织编制了《不合格控制程序》：该公司的不合格处理方式有:按不合格的情况及程度进行分类分级处理。</w:t>
            </w:r>
          </w:p>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 xml:space="preserve">抽：《不合格情况处理措施表》  </w:t>
            </w:r>
          </w:p>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时间：2020-4-12</w:t>
            </w:r>
          </w:p>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不合格描述：在成都轨道交通18号线工程土建2标世纪城站-1#项目，在大片脚手架拆除前未对预留的上料平台先行加固。</w:t>
            </w:r>
          </w:p>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评审意见：立即停止拆除工作，对之前预留的斜道、上料平台、通道小飞跳进行先行加固后再拆除脚手架，从而确保拆除后能保其完整、安全、稳定。</w:t>
            </w:r>
          </w:p>
          <w:p>
            <w:pPr>
              <w:pStyle w:val="2"/>
              <w:rPr>
                <w:rFonts w:hint="eastAsia"/>
                <w:lang w:val="en-US" w:eastAsia="zh-CN"/>
              </w:rPr>
            </w:pPr>
            <w:r>
              <w:rPr>
                <w:rFonts w:hint="eastAsia" w:ascii="宋体" w:hAnsi="宋体" w:cs="宋体"/>
                <w:color w:val="000000"/>
                <w:sz w:val="21"/>
                <w:szCs w:val="21"/>
                <w:highlight w:val="none"/>
                <w:lang w:val="en-US" w:eastAsia="zh-CN"/>
              </w:rPr>
              <w:t>验证：已经加固完成。</w:t>
            </w:r>
          </w:p>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验证人：彭水才  2020-4-15</w:t>
            </w:r>
          </w:p>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符合要求。</w:t>
            </w:r>
          </w:p>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负责人讲：组织基本上没有让步接收、让步放行、让步使用的情况。</w:t>
            </w:r>
          </w:p>
        </w:tc>
        <w:tc>
          <w:tcPr>
            <w:tcW w:w="1585" w:type="dxa"/>
          </w:tcPr>
          <w:p>
            <w:pPr>
              <w:rPr>
                <w:highlight w:val="none"/>
              </w:rPr>
            </w:pPr>
          </w:p>
        </w:tc>
      </w:tr>
    </w:tbl>
    <w:p>
      <w:pPr>
        <w:pStyle w:val="8"/>
        <w:rPr>
          <w:highlight w:val="none"/>
        </w:rPr>
      </w:pPr>
      <w:r>
        <w:rPr>
          <w:rFonts w:hint="eastAsia"/>
          <w:highlight w:val="none"/>
        </w:rPr>
        <w:t>说明：不符合标注N</w:t>
      </w:r>
    </w:p>
    <w:p>
      <w:pPr>
        <w:pStyle w:val="8"/>
      </w:pPr>
    </w:p>
    <w:p>
      <w:pPr>
        <w:spacing w:line="480" w:lineRule="exact"/>
        <w:jc w:val="center"/>
        <w:rPr>
          <w:rFonts w:hint="eastAsia"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400" w:lineRule="exact"/>
              <w:rPr>
                <w:rFonts w:hint="eastAsia" w:ascii="宋体" w:cs="宋体"/>
                <w:sz w:val="21"/>
                <w:szCs w:val="21"/>
                <w:lang w:bidi="ar"/>
              </w:rPr>
            </w:pPr>
            <w:r>
              <w:rPr>
                <w:rFonts w:hint="eastAsia" w:ascii="宋体" w:cs="宋体"/>
                <w:sz w:val="21"/>
                <w:szCs w:val="21"/>
                <w:lang w:bidi="ar"/>
              </w:rPr>
              <w:t>过程与活动、</w:t>
            </w:r>
          </w:p>
          <w:p>
            <w:pPr>
              <w:spacing w:line="400" w:lineRule="exact"/>
              <w:rPr>
                <w:rFonts w:hint="eastAsia" w:ascii="宋体" w:cs="宋体"/>
                <w:sz w:val="21"/>
                <w:szCs w:val="21"/>
                <w:lang w:bidi="ar"/>
              </w:rPr>
            </w:pPr>
            <w:r>
              <w:rPr>
                <w:rFonts w:hint="eastAsia" w:ascii="宋体" w:cs="宋体"/>
                <w:sz w:val="21"/>
                <w:szCs w:val="21"/>
                <w:lang w:bidi="ar"/>
              </w:rPr>
              <w:t>抽样计划</w:t>
            </w:r>
          </w:p>
        </w:tc>
        <w:tc>
          <w:tcPr>
            <w:tcW w:w="960" w:type="dxa"/>
            <w:vMerge w:val="restart"/>
            <w:vAlign w:val="center"/>
          </w:tcPr>
          <w:p>
            <w:pPr>
              <w:spacing w:line="400" w:lineRule="exact"/>
              <w:rPr>
                <w:rFonts w:hint="eastAsia" w:ascii="宋体" w:cs="宋体"/>
                <w:sz w:val="21"/>
                <w:szCs w:val="21"/>
                <w:lang w:bidi="ar"/>
              </w:rPr>
            </w:pPr>
            <w:r>
              <w:rPr>
                <w:rFonts w:hint="eastAsia" w:ascii="宋体" w:cs="宋体"/>
                <w:sz w:val="21"/>
                <w:szCs w:val="21"/>
                <w:lang w:bidi="ar"/>
              </w:rPr>
              <w:t>涉及</w:t>
            </w:r>
          </w:p>
          <w:p>
            <w:pPr>
              <w:spacing w:line="400" w:lineRule="exact"/>
              <w:rPr>
                <w:rFonts w:hint="eastAsia" w:ascii="宋体" w:cs="宋体"/>
                <w:sz w:val="21"/>
                <w:szCs w:val="21"/>
                <w:lang w:bidi="ar"/>
              </w:rPr>
            </w:pPr>
            <w:r>
              <w:rPr>
                <w:rFonts w:hint="eastAsia" w:ascii="宋体" w:cs="宋体"/>
                <w:sz w:val="21"/>
                <w:szCs w:val="21"/>
                <w:lang w:bidi="ar"/>
              </w:rPr>
              <w:t>条款</w:t>
            </w:r>
          </w:p>
        </w:tc>
        <w:tc>
          <w:tcPr>
            <w:tcW w:w="10004" w:type="dxa"/>
            <w:vAlign w:val="center"/>
          </w:tcPr>
          <w:p>
            <w:pPr>
              <w:spacing w:line="400" w:lineRule="exact"/>
              <w:rPr>
                <w:rFonts w:hint="eastAsia" w:ascii="宋体" w:cs="宋体"/>
                <w:sz w:val="21"/>
                <w:szCs w:val="21"/>
                <w:lang w:val="en-US" w:eastAsia="zh-CN" w:bidi="ar"/>
              </w:rPr>
            </w:pPr>
            <w:r>
              <w:rPr>
                <w:rFonts w:hint="eastAsia" w:ascii="宋体" w:cs="宋体"/>
                <w:sz w:val="21"/>
                <w:szCs w:val="21"/>
                <w:lang w:bidi="ar"/>
              </w:rPr>
              <w:t>受审核部门：</w:t>
            </w:r>
            <w:r>
              <w:rPr>
                <w:rFonts w:hint="eastAsia" w:ascii="宋体" w:cs="宋体"/>
                <w:sz w:val="21"/>
                <w:szCs w:val="21"/>
                <w:lang w:eastAsia="zh-CN" w:bidi="ar"/>
              </w:rPr>
              <w:t>业务部</w:t>
            </w:r>
            <w:r>
              <w:rPr>
                <w:rFonts w:hint="eastAsia" w:ascii="宋体" w:cs="宋体"/>
                <w:sz w:val="21"/>
                <w:szCs w:val="21"/>
                <w:lang w:bidi="ar"/>
              </w:rPr>
              <w:t xml:space="preserve">  主管领导：</w:t>
            </w:r>
            <w:r>
              <w:rPr>
                <w:rFonts w:hint="eastAsia" w:ascii="宋体" w:cs="宋体"/>
                <w:sz w:val="21"/>
                <w:szCs w:val="21"/>
                <w:lang w:eastAsia="zh-CN" w:bidi="ar"/>
              </w:rPr>
              <w:t>罗小琼</w:t>
            </w:r>
            <w:r>
              <w:rPr>
                <w:rFonts w:hint="eastAsia" w:ascii="宋体" w:cs="宋体"/>
                <w:sz w:val="21"/>
                <w:szCs w:val="21"/>
                <w:lang w:bidi="ar"/>
              </w:rPr>
              <w:t>，  陪同人员：</w:t>
            </w:r>
            <w:r>
              <w:rPr>
                <w:rFonts w:hint="eastAsia" w:ascii="宋体" w:cs="宋体"/>
                <w:sz w:val="21"/>
                <w:szCs w:val="21"/>
                <w:lang w:eastAsia="zh-CN" w:bidi="ar"/>
              </w:rPr>
              <w:t>郭彩萍</w:t>
            </w:r>
          </w:p>
        </w:tc>
        <w:tc>
          <w:tcPr>
            <w:tcW w:w="1585" w:type="dxa"/>
            <w:vMerge w:val="restart"/>
            <w:vAlign w:val="center"/>
          </w:tcPr>
          <w:p>
            <w:pPr>
              <w:rPr>
                <w:color w:val="auto"/>
                <w:sz w:val="24"/>
                <w:szCs w:val="24"/>
                <w:highlight w:val="none"/>
              </w:rPr>
            </w:pPr>
            <w:r>
              <w:rPr>
                <w:rFonts w:hint="eastAsia" w:ascii="宋体" w:cs="宋体"/>
                <w:sz w:val="21"/>
                <w:szCs w:val="21"/>
                <w:lang w:eastAsia="zh-CN" w:bidi="ar"/>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400" w:lineRule="exact"/>
              <w:rPr>
                <w:rFonts w:hint="eastAsia" w:ascii="宋体" w:cs="宋体"/>
                <w:sz w:val="21"/>
                <w:szCs w:val="21"/>
                <w:lang w:bidi="ar"/>
              </w:rPr>
            </w:pPr>
          </w:p>
        </w:tc>
        <w:tc>
          <w:tcPr>
            <w:tcW w:w="960" w:type="dxa"/>
            <w:vMerge w:val="continue"/>
            <w:vAlign w:val="center"/>
          </w:tcPr>
          <w:p>
            <w:pPr>
              <w:spacing w:line="400" w:lineRule="exact"/>
              <w:rPr>
                <w:rFonts w:hint="eastAsia" w:ascii="宋体" w:cs="宋体"/>
                <w:sz w:val="21"/>
                <w:szCs w:val="21"/>
                <w:lang w:bidi="ar"/>
              </w:rPr>
            </w:pPr>
          </w:p>
        </w:tc>
        <w:tc>
          <w:tcPr>
            <w:tcW w:w="10004" w:type="dxa"/>
            <w:vAlign w:val="center"/>
          </w:tcPr>
          <w:p>
            <w:pPr>
              <w:spacing w:line="400" w:lineRule="exact"/>
              <w:rPr>
                <w:rFonts w:hint="default" w:ascii="宋体" w:cs="宋体"/>
                <w:sz w:val="21"/>
                <w:szCs w:val="21"/>
                <w:lang w:val="en-US" w:eastAsia="zh-CN" w:bidi="ar"/>
              </w:rPr>
            </w:pPr>
            <w:r>
              <w:rPr>
                <w:rFonts w:hint="eastAsia" w:ascii="宋体" w:cs="宋体"/>
                <w:sz w:val="21"/>
                <w:szCs w:val="21"/>
                <w:lang w:bidi="ar"/>
              </w:rPr>
              <w:t>审核员：张心，</w:t>
            </w:r>
            <w:r>
              <w:rPr>
                <w:rFonts w:hint="eastAsia" w:ascii="宋体" w:cs="宋体"/>
                <w:sz w:val="21"/>
                <w:szCs w:val="21"/>
                <w:lang w:eastAsia="zh-CN" w:bidi="ar"/>
              </w:rPr>
              <w:t>杨珍全，</w:t>
            </w:r>
            <w:r>
              <w:rPr>
                <w:rFonts w:hint="eastAsia" w:ascii="宋体" w:cs="宋体"/>
                <w:sz w:val="21"/>
                <w:szCs w:val="21"/>
                <w:lang w:bidi="ar"/>
              </w:rPr>
              <w:t xml:space="preserve">   审核时间：2020.</w:t>
            </w:r>
            <w:r>
              <w:rPr>
                <w:rFonts w:hint="eastAsia" w:ascii="宋体" w:cs="宋体"/>
                <w:sz w:val="21"/>
                <w:szCs w:val="21"/>
                <w:lang w:val="en-US" w:eastAsia="zh-CN" w:bidi="ar"/>
              </w:rPr>
              <w:t>7.25上午</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spacing w:line="400" w:lineRule="exact"/>
              <w:rPr>
                <w:rFonts w:hint="eastAsia" w:ascii="宋体" w:cs="宋体"/>
                <w:sz w:val="21"/>
                <w:szCs w:val="21"/>
                <w:lang w:bidi="ar"/>
              </w:rPr>
            </w:pPr>
          </w:p>
        </w:tc>
        <w:tc>
          <w:tcPr>
            <w:tcW w:w="960" w:type="dxa"/>
            <w:vMerge w:val="continue"/>
            <w:vAlign w:val="center"/>
          </w:tcPr>
          <w:p>
            <w:pPr>
              <w:spacing w:line="400" w:lineRule="exact"/>
              <w:rPr>
                <w:rFonts w:hint="eastAsia" w:ascii="宋体" w:cs="宋体"/>
                <w:sz w:val="21"/>
                <w:szCs w:val="21"/>
                <w:lang w:bidi="ar"/>
              </w:rPr>
            </w:pPr>
          </w:p>
        </w:tc>
        <w:tc>
          <w:tcPr>
            <w:tcW w:w="10004" w:type="dxa"/>
            <w:vAlign w:val="center"/>
          </w:tcPr>
          <w:p>
            <w:pPr>
              <w:spacing w:line="400" w:lineRule="exact"/>
              <w:rPr>
                <w:rFonts w:hint="eastAsia" w:ascii="宋体" w:cs="宋体"/>
                <w:sz w:val="21"/>
                <w:szCs w:val="21"/>
                <w:lang w:bidi="ar"/>
              </w:rPr>
            </w:pPr>
            <w:r>
              <w:rPr>
                <w:rFonts w:hint="eastAsia" w:ascii="宋体" w:cs="宋体"/>
                <w:sz w:val="21"/>
                <w:szCs w:val="21"/>
                <w:lang w:bidi="ar"/>
              </w:rPr>
              <w:t>审核条款：</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tcPr>
          <w:p>
            <w:pPr>
              <w:rPr>
                <w:color w:val="auto"/>
                <w:szCs w:val="21"/>
                <w:highlight w:val="none"/>
              </w:rPr>
            </w:pPr>
            <w:r>
              <w:rPr>
                <w:rFonts w:hint="eastAsia" w:ascii="宋体" w:hAnsi="宋体" w:cs="新宋体"/>
                <w:color w:val="auto"/>
                <w:szCs w:val="21"/>
                <w:highlight w:val="none"/>
              </w:rPr>
              <w:t>Q</w:t>
            </w:r>
            <w:r>
              <w:rPr>
                <w:rFonts w:hint="eastAsia" w:ascii="宋体" w:hAnsi="宋体" w:cs="新宋体"/>
                <w:color w:val="auto"/>
                <w:szCs w:val="21"/>
                <w:highlight w:val="none"/>
                <w:lang w:val="en-US" w:eastAsia="zh-CN"/>
              </w:rPr>
              <w:t>ES</w:t>
            </w:r>
            <w:r>
              <w:rPr>
                <w:rFonts w:hint="eastAsia" w:ascii="宋体" w:hAnsi="宋体" w:cs="新宋体"/>
                <w:color w:val="auto"/>
                <w:szCs w:val="21"/>
                <w:highlight w:val="none"/>
              </w:rPr>
              <w:t>5.3；</w:t>
            </w:r>
          </w:p>
          <w:p>
            <w:pPr>
              <w:rPr>
                <w:rFonts w:ascii="宋体" w:hAnsi="宋体" w:cs="新宋体"/>
                <w:color w:val="auto"/>
                <w:szCs w:val="21"/>
                <w:highlight w:val="none"/>
              </w:rPr>
            </w:pPr>
          </w:p>
        </w:tc>
        <w:tc>
          <w:tcPr>
            <w:tcW w:w="10004" w:type="dxa"/>
          </w:tcPr>
          <w:p>
            <w:pPr>
              <w:spacing w:line="400" w:lineRule="exact"/>
              <w:rPr>
                <w:rFonts w:hint="eastAsia" w:ascii="宋体" w:cs="宋体"/>
                <w:sz w:val="21"/>
                <w:szCs w:val="21"/>
                <w:lang w:bidi="ar"/>
              </w:rPr>
            </w:pPr>
            <w:r>
              <w:rPr>
                <w:rFonts w:hint="eastAsia" w:ascii="宋体" w:cs="宋体"/>
                <w:sz w:val="21"/>
                <w:szCs w:val="21"/>
                <w:lang w:bidi="ar"/>
              </w:rPr>
              <w:t>在《管理手册》中规定了</w:t>
            </w:r>
            <w:r>
              <w:rPr>
                <w:rFonts w:hint="eastAsia" w:ascii="宋体" w:cs="宋体"/>
                <w:sz w:val="21"/>
                <w:szCs w:val="21"/>
                <w:lang w:eastAsia="zh-CN" w:bidi="ar"/>
              </w:rPr>
              <w:t>业务部</w:t>
            </w:r>
            <w:r>
              <w:rPr>
                <w:rFonts w:hint="eastAsia" w:ascii="宋体" w:cs="宋体"/>
                <w:sz w:val="21"/>
                <w:szCs w:val="21"/>
                <w:lang w:bidi="ar"/>
              </w:rPr>
              <w:t>的职责和权限，以确保部门工作的展开和实施：</w:t>
            </w:r>
          </w:p>
          <w:p>
            <w:pPr>
              <w:spacing w:line="400" w:lineRule="exact"/>
              <w:rPr>
                <w:rFonts w:hint="eastAsia" w:ascii="宋体" w:cs="宋体"/>
                <w:sz w:val="21"/>
                <w:szCs w:val="21"/>
                <w:lang w:bidi="ar"/>
              </w:rPr>
            </w:pPr>
            <w:r>
              <w:rPr>
                <w:rFonts w:hint="eastAsia" w:ascii="宋体" w:cs="宋体"/>
                <w:sz w:val="21"/>
                <w:szCs w:val="21"/>
                <w:lang w:bidi="ar"/>
              </w:rPr>
              <w:t>1)负责</w:t>
            </w:r>
            <w:r>
              <w:rPr>
                <w:rFonts w:hint="eastAsia" w:ascii="宋体" w:cs="宋体"/>
                <w:sz w:val="21"/>
                <w:szCs w:val="21"/>
                <w:lang w:val="en-US" w:eastAsia="zh-CN" w:bidi="ar"/>
              </w:rPr>
              <w:t>市场开拓和管理工作</w:t>
            </w:r>
            <w:r>
              <w:rPr>
                <w:rFonts w:hint="eastAsia" w:ascii="宋体" w:cs="宋体"/>
                <w:sz w:val="21"/>
                <w:szCs w:val="21"/>
                <w:lang w:bidi="ar"/>
              </w:rPr>
              <w:t>。</w:t>
            </w:r>
          </w:p>
          <w:p>
            <w:pPr>
              <w:spacing w:line="400" w:lineRule="exact"/>
              <w:rPr>
                <w:rFonts w:hint="eastAsia" w:ascii="宋体" w:cs="宋体"/>
                <w:sz w:val="21"/>
                <w:szCs w:val="21"/>
                <w:lang w:bidi="ar"/>
              </w:rPr>
            </w:pPr>
            <w:r>
              <w:rPr>
                <w:rFonts w:hint="eastAsia" w:ascii="宋体" w:cs="宋体"/>
                <w:sz w:val="21"/>
                <w:szCs w:val="21"/>
                <w:lang w:bidi="ar"/>
              </w:rPr>
              <w:t>2)负责本部门安全和环境卫生管理。</w:t>
            </w:r>
          </w:p>
          <w:p>
            <w:pPr>
              <w:spacing w:line="400" w:lineRule="exact"/>
              <w:rPr>
                <w:rFonts w:hint="eastAsia" w:ascii="宋体" w:cs="宋体"/>
                <w:sz w:val="21"/>
                <w:szCs w:val="21"/>
                <w:lang w:bidi="ar"/>
              </w:rPr>
            </w:pPr>
            <w:r>
              <w:rPr>
                <w:rFonts w:hint="eastAsia" w:ascii="宋体" w:cs="宋体"/>
                <w:sz w:val="21"/>
                <w:szCs w:val="21"/>
                <w:lang w:bidi="ar"/>
              </w:rPr>
              <w:t>3)负责相关职业健康安全法律法规的收集。</w:t>
            </w:r>
          </w:p>
          <w:p>
            <w:pPr>
              <w:spacing w:line="400" w:lineRule="exact"/>
              <w:rPr>
                <w:rFonts w:hint="eastAsia" w:ascii="宋体" w:cs="宋体"/>
                <w:sz w:val="21"/>
                <w:szCs w:val="21"/>
                <w:lang w:bidi="ar"/>
              </w:rPr>
            </w:pPr>
            <w:r>
              <w:rPr>
                <w:rFonts w:hint="eastAsia" w:ascii="宋体" w:cs="宋体"/>
                <w:sz w:val="21"/>
                <w:szCs w:val="21"/>
                <w:lang w:bidi="ar"/>
              </w:rPr>
              <w:t>4)负责组织参与危险源识别与评价。</w:t>
            </w:r>
          </w:p>
          <w:p>
            <w:pPr>
              <w:spacing w:line="400" w:lineRule="exact"/>
              <w:rPr>
                <w:rFonts w:hint="eastAsia" w:ascii="宋体" w:cs="宋体"/>
                <w:sz w:val="21"/>
                <w:szCs w:val="21"/>
                <w:lang w:bidi="ar"/>
              </w:rPr>
            </w:pPr>
            <w:r>
              <w:rPr>
                <w:rFonts w:hint="eastAsia" w:ascii="宋体" w:cs="宋体"/>
                <w:sz w:val="21"/>
                <w:szCs w:val="21"/>
                <w:lang w:bidi="ar"/>
              </w:rPr>
              <w:t>5）</w:t>
            </w:r>
            <w:r>
              <w:rPr>
                <w:rFonts w:hint="eastAsia" w:ascii="宋体" w:cs="宋体"/>
                <w:sz w:val="21"/>
                <w:szCs w:val="21"/>
                <w:lang w:val="en-US" w:eastAsia="zh-CN" w:bidi="ar"/>
              </w:rPr>
              <w:t>对同业、客户、环境的调研</w:t>
            </w:r>
            <w:r>
              <w:rPr>
                <w:rFonts w:hint="eastAsia" w:ascii="宋体" w:cs="宋体"/>
                <w:sz w:val="21"/>
                <w:szCs w:val="21"/>
                <w:lang w:bidi="ar"/>
              </w:rPr>
              <w:t xml:space="preserve">。 </w:t>
            </w:r>
          </w:p>
          <w:p>
            <w:pPr>
              <w:spacing w:line="400" w:lineRule="exact"/>
              <w:rPr>
                <w:rFonts w:hint="eastAsia" w:ascii="宋体" w:cs="宋体"/>
                <w:sz w:val="21"/>
                <w:szCs w:val="21"/>
                <w:lang w:bidi="ar"/>
              </w:rPr>
            </w:pPr>
            <w:r>
              <w:rPr>
                <w:rFonts w:hint="eastAsia" w:ascii="宋体" w:cs="宋体"/>
                <w:sz w:val="21"/>
                <w:szCs w:val="21"/>
                <w:lang w:bidi="ar"/>
              </w:rPr>
              <w:t>……</w:t>
            </w:r>
          </w:p>
          <w:p>
            <w:pPr>
              <w:spacing w:line="400" w:lineRule="exact"/>
              <w:rPr>
                <w:rFonts w:hint="eastAsia" w:ascii="宋体" w:cs="宋体"/>
                <w:sz w:val="21"/>
                <w:szCs w:val="21"/>
                <w:lang w:bidi="ar"/>
              </w:rPr>
            </w:pPr>
            <w:r>
              <w:rPr>
                <w:rFonts w:hint="eastAsia" w:ascii="宋体" w:cs="宋体"/>
                <w:sz w:val="21"/>
                <w:szCs w:val="21"/>
                <w:lang w:bidi="ar"/>
              </w:rPr>
              <w:t>部门职责清晰、明确。</w:t>
            </w:r>
          </w:p>
          <w:p>
            <w:pPr>
              <w:widowControl/>
              <w:jc w:val="left"/>
              <w:rPr>
                <w:rFonts w:ascii="宋体" w:hAnsi="宋体"/>
                <w:color w:val="auto"/>
                <w:szCs w:val="21"/>
                <w:highlight w:val="none"/>
              </w:rPr>
            </w:pPr>
            <w:r>
              <w:rPr>
                <w:rFonts w:hint="eastAsia" w:ascii="宋体" w:cs="宋体"/>
                <w:sz w:val="21"/>
                <w:szCs w:val="21"/>
                <w:lang w:eastAsia="zh-CN" w:bidi="ar"/>
              </w:rPr>
              <w:t>业务部</w:t>
            </w:r>
            <w:r>
              <w:rPr>
                <w:rFonts w:hint="eastAsia" w:ascii="宋体" w:cs="宋体"/>
                <w:sz w:val="21"/>
                <w:szCs w:val="21"/>
                <w:lang w:bidi="ar"/>
              </w:rPr>
              <w:t>负责人能基本阐述本部门的主要职责</w:t>
            </w:r>
            <w:r>
              <w:rPr>
                <w:rFonts w:hint="eastAsia" w:ascii="宋体" w:hAnsi="宋体"/>
                <w:sz w:val="21"/>
                <w:szCs w:val="21"/>
              </w:rPr>
              <w:t>。</w:t>
            </w:r>
          </w:p>
        </w:tc>
        <w:tc>
          <w:tcPr>
            <w:tcW w:w="1585" w:type="dxa"/>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5" w:hRule="atLeast"/>
        </w:trPr>
        <w:tc>
          <w:tcPr>
            <w:tcW w:w="2160" w:type="dxa"/>
            <w:vAlign w:val="top"/>
          </w:tcPr>
          <w:p>
            <w:pPr>
              <w:jc w:val="both"/>
              <w:rPr>
                <w:rFonts w:ascii="宋体" w:hAnsi="宋体"/>
                <w:b/>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Q</w:t>
            </w:r>
            <w:r>
              <w:rPr>
                <w:rFonts w:hint="eastAsia" w:ascii="宋体" w:hAnsi="宋体" w:cs="新宋体"/>
                <w:szCs w:val="21"/>
                <w:highlight w:val="none"/>
                <w:lang w:val="en-US" w:eastAsia="zh-CN"/>
              </w:rPr>
              <w:t>ES</w:t>
            </w:r>
            <w:r>
              <w:rPr>
                <w:rFonts w:hint="eastAsia" w:ascii="宋体" w:hAnsi="宋体" w:cs="新宋体"/>
                <w:szCs w:val="21"/>
                <w:highlight w:val="none"/>
              </w:rPr>
              <w:t>6.2</w:t>
            </w:r>
          </w:p>
          <w:p>
            <w:pPr>
              <w:rPr>
                <w:rFonts w:ascii="宋体" w:hAnsi="宋体" w:cs="新宋体"/>
                <w:szCs w:val="21"/>
                <w:highlight w:val="none"/>
              </w:rPr>
            </w:pPr>
          </w:p>
        </w:tc>
        <w:tc>
          <w:tcPr>
            <w:tcW w:w="10004" w:type="dxa"/>
          </w:tcPr>
          <w:p>
            <w:pPr>
              <w:spacing w:line="400" w:lineRule="exact"/>
              <w:rPr>
                <w:rFonts w:hint="eastAsia" w:ascii="宋体" w:cs="宋体"/>
                <w:sz w:val="21"/>
                <w:szCs w:val="21"/>
                <w:lang w:bidi="ar"/>
              </w:rPr>
            </w:pPr>
            <w:r>
              <w:rPr>
                <w:rFonts w:hint="eastAsia" w:ascii="宋体" w:cs="宋体"/>
                <w:sz w:val="21"/>
                <w:szCs w:val="21"/>
                <w:lang w:bidi="ar"/>
              </w:rPr>
              <w:t>查见：</w:t>
            </w:r>
            <w:r>
              <w:rPr>
                <w:rFonts w:hint="eastAsia" w:ascii="宋体" w:cs="宋体"/>
                <w:sz w:val="21"/>
                <w:szCs w:val="21"/>
                <w:lang w:eastAsia="zh-CN" w:bidi="ar"/>
              </w:rPr>
              <w:t>业务部</w:t>
            </w:r>
            <w:r>
              <w:rPr>
                <w:rFonts w:hint="eastAsia" w:ascii="宋体" w:cs="宋体"/>
                <w:sz w:val="21"/>
                <w:szCs w:val="21"/>
                <w:lang w:bidi="ar"/>
              </w:rPr>
              <w:t>“质量、环境和职业健康安全目标指标和管理方案”，内容包括：</w:t>
            </w:r>
          </w:p>
          <w:p>
            <w:pPr>
              <w:spacing w:line="400" w:lineRule="exact"/>
              <w:rPr>
                <w:rFonts w:hint="eastAsia" w:ascii="宋体" w:cs="宋体"/>
                <w:sz w:val="21"/>
                <w:szCs w:val="21"/>
                <w:lang w:bidi="ar"/>
              </w:rPr>
            </w:pPr>
            <w:r>
              <w:rPr>
                <w:rFonts w:hint="eastAsia" w:ascii="宋体" w:cs="宋体"/>
                <w:sz w:val="21"/>
                <w:szCs w:val="21"/>
                <w:lang w:val="en-US" w:eastAsia="zh-CN" w:bidi="ar"/>
              </w:rPr>
              <w:t>质量、环境、职业健康安全目标：</w:t>
            </w:r>
            <w:r>
              <w:rPr>
                <w:rFonts w:hint="eastAsia" w:ascii="宋体" w:cs="宋体"/>
                <w:sz w:val="21"/>
                <w:szCs w:val="21"/>
                <w:lang w:bidi="ar"/>
              </w:rPr>
              <w:t xml:space="preserve"> 完成（20</w:t>
            </w:r>
            <w:r>
              <w:rPr>
                <w:rFonts w:hint="eastAsia" w:ascii="宋体" w:cs="宋体"/>
                <w:sz w:val="21"/>
                <w:szCs w:val="21"/>
                <w:lang w:val="en-US" w:eastAsia="zh-CN" w:bidi="ar"/>
              </w:rPr>
              <w:t>20.1</w:t>
            </w:r>
            <w:r>
              <w:rPr>
                <w:rFonts w:hint="eastAsia" w:ascii="宋体" w:cs="宋体"/>
                <w:sz w:val="21"/>
                <w:szCs w:val="21"/>
                <w:lang w:bidi="ar"/>
              </w:rPr>
              <w:t>-20</w:t>
            </w:r>
            <w:r>
              <w:rPr>
                <w:rFonts w:hint="eastAsia" w:ascii="宋体" w:cs="宋体"/>
                <w:sz w:val="21"/>
                <w:szCs w:val="21"/>
                <w:lang w:val="en-US" w:eastAsia="zh-CN" w:bidi="ar"/>
              </w:rPr>
              <w:t>20</w:t>
            </w:r>
            <w:r>
              <w:rPr>
                <w:rFonts w:hint="eastAsia" w:ascii="宋体" w:cs="宋体"/>
                <w:sz w:val="21"/>
                <w:szCs w:val="21"/>
                <w:lang w:bidi="ar"/>
              </w:rPr>
              <w:t>.</w:t>
            </w:r>
            <w:r>
              <w:rPr>
                <w:rFonts w:hint="eastAsia" w:ascii="宋体" w:cs="宋体"/>
                <w:sz w:val="21"/>
                <w:szCs w:val="21"/>
                <w:lang w:val="en-US" w:eastAsia="zh-CN" w:bidi="ar"/>
              </w:rPr>
              <w:t>6</w:t>
            </w:r>
            <w:r>
              <w:rPr>
                <w:rFonts w:hint="eastAsia" w:ascii="宋体" w:cs="宋体"/>
                <w:sz w:val="21"/>
                <w:szCs w:val="21"/>
                <w:lang w:bidi="ar"/>
              </w:rPr>
              <w:t>）</w:t>
            </w:r>
          </w:p>
          <w:p>
            <w:pPr>
              <w:spacing w:line="400" w:lineRule="exact"/>
              <w:rPr>
                <w:rFonts w:hint="eastAsia" w:ascii="宋体" w:cs="宋体"/>
                <w:sz w:val="21"/>
                <w:szCs w:val="21"/>
                <w:lang w:bidi="ar"/>
              </w:rPr>
            </w:pPr>
            <w:r>
              <w:rPr>
                <w:rFonts w:hint="eastAsia" w:ascii="宋体" w:cs="宋体"/>
                <w:sz w:val="21"/>
                <w:szCs w:val="21"/>
                <w:lang w:bidi="ar"/>
              </w:rPr>
              <w:t>1）</w:t>
            </w:r>
            <w:r>
              <w:rPr>
                <w:rFonts w:hint="eastAsia" w:ascii="宋体" w:cs="宋体"/>
                <w:sz w:val="21"/>
                <w:szCs w:val="21"/>
                <w:lang w:val="en-US" w:eastAsia="zh-CN" w:bidi="ar"/>
              </w:rPr>
              <w:t>合同履约率</w:t>
            </w:r>
            <w:r>
              <w:rPr>
                <w:rFonts w:hint="eastAsia" w:ascii="宋体" w:cs="宋体"/>
                <w:sz w:val="21"/>
                <w:szCs w:val="21"/>
                <w:lang w:bidi="ar"/>
              </w:rPr>
              <w:t xml:space="preserve">100% ；       </w:t>
            </w:r>
            <w:r>
              <w:rPr>
                <w:rFonts w:hint="eastAsia" w:ascii="宋体" w:cs="宋体"/>
                <w:sz w:val="21"/>
                <w:szCs w:val="21"/>
                <w:lang w:val="en-US" w:eastAsia="zh-CN" w:bidi="ar"/>
              </w:rPr>
              <w:t xml:space="preserve">  </w:t>
            </w:r>
            <w:r>
              <w:rPr>
                <w:rFonts w:hint="eastAsia" w:ascii="宋体" w:cs="宋体"/>
                <w:sz w:val="21"/>
                <w:szCs w:val="21"/>
                <w:lang w:bidi="ar"/>
              </w:rPr>
              <w:t xml:space="preserve"> 100%</w:t>
            </w:r>
          </w:p>
          <w:p>
            <w:pPr>
              <w:spacing w:line="400" w:lineRule="exact"/>
              <w:rPr>
                <w:rFonts w:hint="eastAsia" w:ascii="宋体" w:cs="宋体"/>
                <w:sz w:val="21"/>
                <w:szCs w:val="21"/>
                <w:lang w:bidi="ar"/>
              </w:rPr>
            </w:pPr>
            <w:r>
              <w:rPr>
                <w:rFonts w:hint="eastAsia" w:ascii="宋体" w:cs="宋体"/>
                <w:sz w:val="21"/>
                <w:szCs w:val="21"/>
                <w:lang w:bidi="ar"/>
              </w:rPr>
              <w:t>2）顾客满意度</w:t>
            </w:r>
            <w:r>
              <w:rPr>
                <w:rFonts w:hint="eastAsia" w:ascii="宋体" w:cs="宋体"/>
                <w:sz w:val="21"/>
                <w:szCs w:val="21"/>
                <w:lang w:eastAsia="zh-CN" w:bidi="ar"/>
              </w:rPr>
              <w:t>≥</w:t>
            </w:r>
            <w:r>
              <w:rPr>
                <w:rFonts w:hint="eastAsia" w:ascii="宋体" w:cs="宋体"/>
                <w:sz w:val="21"/>
                <w:szCs w:val="21"/>
                <w:lang w:val="en-US" w:eastAsia="zh-CN" w:bidi="ar"/>
              </w:rPr>
              <w:t>90%</w:t>
            </w:r>
            <w:r>
              <w:rPr>
                <w:rFonts w:hint="eastAsia" w:ascii="宋体" w:cs="宋体"/>
                <w:sz w:val="21"/>
                <w:szCs w:val="21"/>
                <w:lang w:bidi="ar"/>
              </w:rPr>
              <w:t xml:space="preserve">；   </w:t>
            </w:r>
            <w:r>
              <w:rPr>
                <w:rFonts w:hint="eastAsia" w:ascii="宋体" w:cs="宋体"/>
                <w:sz w:val="21"/>
                <w:szCs w:val="21"/>
                <w:lang w:val="en-US" w:eastAsia="zh-CN" w:bidi="ar"/>
              </w:rPr>
              <w:t xml:space="preserve">        </w:t>
            </w:r>
            <w:r>
              <w:rPr>
                <w:rFonts w:hint="eastAsia" w:ascii="宋体" w:cs="宋体"/>
                <w:sz w:val="21"/>
                <w:szCs w:val="21"/>
                <w:lang w:bidi="ar"/>
              </w:rPr>
              <w:t>9</w:t>
            </w:r>
            <w:r>
              <w:rPr>
                <w:rFonts w:hint="eastAsia" w:ascii="宋体" w:cs="宋体"/>
                <w:sz w:val="21"/>
                <w:szCs w:val="21"/>
                <w:lang w:val="en-US" w:eastAsia="zh-CN" w:bidi="ar"/>
              </w:rPr>
              <w:t>6%</w:t>
            </w:r>
            <w:r>
              <w:rPr>
                <w:rFonts w:hint="eastAsia" w:ascii="宋体" w:cs="宋体"/>
                <w:sz w:val="21"/>
                <w:szCs w:val="21"/>
                <w:lang w:bidi="ar"/>
              </w:rPr>
              <w:t xml:space="preserve"> </w:t>
            </w:r>
          </w:p>
          <w:p>
            <w:pPr>
              <w:spacing w:line="400" w:lineRule="exact"/>
              <w:rPr>
                <w:rFonts w:hint="default" w:ascii="宋体" w:eastAsia="宋体" w:cs="宋体"/>
                <w:sz w:val="21"/>
                <w:szCs w:val="21"/>
                <w:lang w:val="en-US" w:eastAsia="zh-CN" w:bidi="ar"/>
              </w:rPr>
            </w:pPr>
            <w:r>
              <w:rPr>
                <w:rFonts w:hint="eastAsia" w:ascii="宋体" w:cs="宋体"/>
                <w:sz w:val="21"/>
                <w:szCs w:val="21"/>
                <w:lang w:val="en-US" w:eastAsia="zh-CN" w:bidi="ar"/>
              </w:rPr>
              <w:t>3）</w:t>
            </w:r>
            <w:r>
              <w:rPr>
                <w:rFonts w:hint="eastAsia" w:ascii="宋体" w:cs="宋体"/>
                <w:sz w:val="21"/>
                <w:szCs w:val="21"/>
                <w:lang w:bidi="ar"/>
              </w:rPr>
              <w:t>固废处理率100%</w:t>
            </w:r>
            <w:r>
              <w:rPr>
                <w:rFonts w:hint="eastAsia" w:ascii="宋体" w:cs="宋体"/>
                <w:sz w:val="21"/>
                <w:szCs w:val="21"/>
                <w:lang w:eastAsia="zh-CN" w:bidi="ar"/>
              </w:rPr>
              <w:t>；</w:t>
            </w:r>
            <w:r>
              <w:rPr>
                <w:rFonts w:hint="eastAsia" w:ascii="宋体" w:cs="宋体"/>
                <w:sz w:val="21"/>
                <w:szCs w:val="21"/>
                <w:lang w:val="en-US" w:eastAsia="zh-CN" w:bidi="ar"/>
              </w:rPr>
              <w:t xml:space="preserve">            100%</w:t>
            </w:r>
          </w:p>
          <w:p>
            <w:pPr>
              <w:spacing w:line="400" w:lineRule="exact"/>
              <w:rPr>
                <w:rFonts w:hint="default" w:ascii="宋体" w:eastAsia="宋体" w:cs="宋体"/>
                <w:sz w:val="21"/>
                <w:szCs w:val="21"/>
                <w:lang w:val="en-US" w:eastAsia="zh-CN" w:bidi="ar"/>
              </w:rPr>
            </w:pPr>
            <w:r>
              <w:rPr>
                <w:rFonts w:hint="eastAsia" w:ascii="宋体" w:cs="宋体"/>
                <w:sz w:val="21"/>
                <w:szCs w:val="21"/>
                <w:lang w:val="en-US" w:eastAsia="zh-CN" w:bidi="ar"/>
              </w:rPr>
              <w:t>4）</w:t>
            </w:r>
            <w:r>
              <w:rPr>
                <w:rFonts w:hint="eastAsia" w:ascii="宋体" w:cs="宋体"/>
                <w:sz w:val="21"/>
                <w:szCs w:val="21"/>
                <w:lang w:bidi="ar"/>
              </w:rPr>
              <w:t xml:space="preserve">意外伤害为0 </w:t>
            </w:r>
            <w:r>
              <w:rPr>
                <w:rFonts w:hint="eastAsia" w:ascii="宋体" w:cs="宋体"/>
                <w:sz w:val="21"/>
                <w:szCs w:val="21"/>
                <w:lang w:eastAsia="zh-CN" w:bidi="ar"/>
              </w:rPr>
              <w:t>；</w:t>
            </w:r>
            <w:r>
              <w:rPr>
                <w:rFonts w:hint="eastAsia" w:ascii="宋体" w:cs="宋体"/>
                <w:sz w:val="21"/>
                <w:szCs w:val="21"/>
                <w:lang w:val="en-US" w:eastAsia="zh-CN" w:bidi="ar"/>
              </w:rPr>
              <w:t xml:space="preserve">              0</w:t>
            </w:r>
          </w:p>
          <w:p>
            <w:pPr>
              <w:spacing w:line="400" w:lineRule="exact"/>
              <w:rPr>
                <w:rFonts w:hint="eastAsia" w:ascii="宋体" w:cs="宋体"/>
                <w:sz w:val="21"/>
                <w:szCs w:val="21"/>
                <w:lang w:bidi="ar"/>
              </w:rPr>
            </w:pPr>
            <w:r>
              <w:rPr>
                <w:rFonts w:hint="eastAsia" w:ascii="宋体" w:cs="宋体"/>
                <w:sz w:val="21"/>
                <w:szCs w:val="21"/>
                <w:lang w:val="en-US" w:eastAsia="zh-CN" w:bidi="ar"/>
              </w:rPr>
              <w:t>经考核均完成目标任务。</w:t>
            </w:r>
            <w:r>
              <w:rPr>
                <w:rFonts w:hint="eastAsia" w:ascii="宋体" w:cs="宋体"/>
                <w:sz w:val="21"/>
                <w:szCs w:val="21"/>
                <w:lang w:bidi="ar"/>
              </w:rPr>
              <w:t>目标与方针保持一致，可测量。</w:t>
            </w:r>
          </w:p>
          <w:p>
            <w:pPr>
              <w:spacing w:line="400" w:lineRule="exact"/>
              <w:rPr>
                <w:rFonts w:hint="eastAsia" w:ascii="宋体" w:cs="宋体"/>
                <w:sz w:val="21"/>
                <w:szCs w:val="21"/>
                <w:lang w:bidi="ar"/>
              </w:rPr>
            </w:pPr>
            <w:r>
              <w:rPr>
                <w:rFonts w:hint="eastAsia" w:ascii="宋体" w:cs="宋体"/>
                <w:sz w:val="21"/>
                <w:szCs w:val="21"/>
                <w:lang w:bidi="ar"/>
              </w:rPr>
              <w:t>查见确定的对应管理措施：</w:t>
            </w:r>
          </w:p>
          <w:p>
            <w:pPr>
              <w:spacing w:line="400" w:lineRule="exact"/>
              <w:rPr>
                <w:rFonts w:hint="eastAsia" w:ascii="宋体" w:cs="宋体"/>
                <w:sz w:val="21"/>
                <w:szCs w:val="21"/>
                <w:lang w:bidi="ar"/>
              </w:rPr>
            </w:pPr>
            <w:r>
              <w:rPr>
                <w:rFonts w:hint="eastAsia" w:ascii="宋体" w:cs="宋体"/>
                <w:sz w:val="21"/>
                <w:szCs w:val="21"/>
                <w:lang w:bidi="ar"/>
              </w:rPr>
              <w:t>每月对办公用电进行巡检，发现不合格立即纠正并处罚；</w:t>
            </w:r>
          </w:p>
          <w:p>
            <w:pPr>
              <w:spacing w:line="400" w:lineRule="exact"/>
              <w:rPr>
                <w:rFonts w:hint="eastAsia" w:ascii="宋体" w:cs="宋体"/>
                <w:sz w:val="21"/>
                <w:szCs w:val="21"/>
                <w:lang w:bidi="ar"/>
              </w:rPr>
            </w:pPr>
            <w:r>
              <w:rPr>
                <w:rFonts w:hint="eastAsia" w:ascii="宋体" w:cs="宋体"/>
                <w:sz w:val="21"/>
                <w:szCs w:val="21"/>
                <w:lang w:bidi="ar"/>
              </w:rPr>
              <w:t>不允许使用大功率电器设备。</w:t>
            </w:r>
          </w:p>
          <w:p>
            <w:pPr>
              <w:spacing w:line="400" w:lineRule="exact"/>
              <w:rPr>
                <w:rFonts w:hint="eastAsia" w:ascii="宋体" w:cs="宋体"/>
                <w:sz w:val="21"/>
                <w:szCs w:val="21"/>
                <w:lang w:bidi="ar"/>
              </w:rPr>
            </w:pPr>
            <w:r>
              <w:rPr>
                <w:rFonts w:hint="eastAsia" w:ascii="宋体" w:cs="宋体"/>
                <w:sz w:val="21"/>
                <w:szCs w:val="21"/>
                <w:lang w:bidi="ar"/>
              </w:rPr>
              <w:t>制定现场用电管理制度。</w:t>
            </w:r>
          </w:p>
          <w:p>
            <w:pPr>
              <w:spacing w:line="400" w:lineRule="exact"/>
              <w:rPr>
                <w:rFonts w:hint="eastAsia" w:ascii="宋体" w:cs="宋体"/>
                <w:sz w:val="21"/>
                <w:szCs w:val="21"/>
                <w:lang w:bidi="ar"/>
              </w:rPr>
            </w:pPr>
            <w:r>
              <w:rPr>
                <w:rFonts w:hint="eastAsia" w:ascii="宋体" w:cs="宋体"/>
                <w:sz w:val="21"/>
                <w:szCs w:val="21"/>
                <w:lang w:bidi="ar"/>
              </w:rPr>
              <w:t>配备必要的消防设施，确保设施有效；</w:t>
            </w:r>
          </w:p>
          <w:p>
            <w:pPr>
              <w:spacing w:line="400" w:lineRule="exact"/>
              <w:rPr>
                <w:rFonts w:hint="eastAsia" w:ascii="宋体" w:cs="宋体"/>
                <w:sz w:val="21"/>
                <w:szCs w:val="21"/>
                <w:lang w:bidi="ar"/>
              </w:rPr>
            </w:pPr>
            <w:r>
              <w:rPr>
                <w:rFonts w:hint="eastAsia" w:ascii="宋体" w:cs="宋体"/>
                <w:sz w:val="21"/>
                <w:szCs w:val="21"/>
                <w:lang w:bidi="ar"/>
              </w:rPr>
              <w:t>每月实施环保</w:t>
            </w:r>
            <w:r>
              <w:rPr>
                <w:rFonts w:hint="eastAsia" w:ascii="宋体" w:cs="宋体"/>
                <w:sz w:val="21"/>
                <w:szCs w:val="21"/>
                <w:lang w:eastAsia="zh-CN" w:bidi="ar"/>
              </w:rPr>
              <w:t>及</w:t>
            </w:r>
            <w:r>
              <w:rPr>
                <w:rFonts w:hint="eastAsia" w:ascii="宋体" w:cs="宋体"/>
                <w:sz w:val="21"/>
                <w:szCs w:val="21"/>
                <w:lang w:bidi="ar"/>
              </w:rPr>
              <w:t>安全教育，每年进行消防指导演练。</w:t>
            </w:r>
          </w:p>
          <w:p>
            <w:pPr>
              <w:spacing w:line="400" w:lineRule="exact"/>
              <w:rPr>
                <w:rFonts w:hint="eastAsia" w:ascii="宋体" w:eastAsia="宋体" w:cs="宋体"/>
                <w:sz w:val="21"/>
                <w:szCs w:val="21"/>
                <w:lang w:eastAsia="zh-CN" w:bidi="ar"/>
              </w:rPr>
            </w:pPr>
            <w:r>
              <w:rPr>
                <w:rFonts w:hint="eastAsia" w:ascii="宋体" w:cs="宋体"/>
                <w:sz w:val="21"/>
                <w:szCs w:val="21"/>
                <w:lang w:bidi="ar"/>
              </w:rPr>
              <w:t>对固废分类收集交市政送集中送至有资质回收公司回收</w:t>
            </w:r>
            <w:r>
              <w:rPr>
                <w:rFonts w:hint="eastAsia" w:ascii="宋体" w:cs="宋体"/>
                <w:sz w:val="21"/>
                <w:szCs w:val="21"/>
                <w:lang w:eastAsia="zh-CN" w:bidi="ar"/>
              </w:rPr>
              <w:t>。</w:t>
            </w:r>
          </w:p>
          <w:p>
            <w:pPr>
              <w:autoSpaceDE w:val="0"/>
              <w:autoSpaceDN w:val="0"/>
              <w:adjustRightInd w:val="0"/>
              <w:rPr>
                <w:rFonts w:hint="eastAsia" w:ascii="宋体" w:cs="宋体"/>
                <w:sz w:val="21"/>
                <w:szCs w:val="21"/>
              </w:rPr>
            </w:pPr>
            <w:r>
              <w:rPr>
                <w:rFonts w:hint="eastAsia" w:ascii="宋体" w:cs="宋体"/>
                <w:sz w:val="21"/>
                <w:szCs w:val="21"/>
                <w:lang w:bidi="ar"/>
              </w:rPr>
              <w:t>……</w:t>
            </w:r>
          </w:p>
          <w:p>
            <w:pPr>
              <w:tabs>
                <w:tab w:val="left" w:pos="470"/>
              </w:tabs>
              <w:autoSpaceDE w:val="0"/>
              <w:autoSpaceDN w:val="0"/>
              <w:adjustRightInd w:val="0"/>
              <w:spacing w:line="360" w:lineRule="auto"/>
              <w:rPr>
                <w:rFonts w:ascii="宋体" w:hAnsi="宋体"/>
                <w:szCs w:val="21"/>
                <w:highlight w:val="none"/>
              </w:rPr>
            </w:pPr>
            <w:r>
              <w:rPr>
                <w:rFonts w:hint="eastAsia" w:ascii="宋体" w:hAnsi="宋体" w:cs="宋体"/>
                <w:sz w:val="21"/>
                <w:szCs w:val="21"/>
                <w:lang w:bidi="ar"/>
              </w:rPr>
              <w:t>环境和安全目标、指标基本实现。</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E6.1.2</w:t>
            </w:r>
          </w:p>
        </w:tc>
        <w:tc>
          <w:tcPr>
            <w:tcW w:w="10004" w:type="dxa"/>
            <w:vAlign w:val="top"/>
          </w:tcPr>
          <w:p>
            <w:pPr>
              <w:rPr>
                <w:rFonts w:hint="eastAsia" w:ascii="宋体" w:hAnsi="宋体"/>
                <w:sz w:val="21"/>
                <w:szCs w:val="21"/>
              </w:rPr>
            </w:pPr>
            <w:r>
              <w:rPr>
                <w:rFonts w:hint="eastAsia" w:ascii="宋体" w:hAnsi="宋体"/>
                <w:sz w:val="21"/>
                <w:szCs w:val="21"/>
              </w:rPr>
              <w:t>查见：</w:t>
            </w:r>
            <w:r>
              <w:rPr>
                <w:rFonts w:hint="eastAsia" w:ascii="宋体" w:hAnsi="宋体" w:cs="宋体"/>
                <w:sz w:val="21"/>
                <w:szCs w:val="21"/>
                <w:lang w:bidi="ar"/>
              </w:rPr>
              <w:t>《</w:t>
            </w:r>
            <w:r>
              <w:rPr>
                <w:rFonts w:hint="eastAsia" w:ascii="宋体" w:hAnsi="宋体"/>
                <w:sz w:val="21"/>
                <w:szCs w:val="21"/>
                <w:lang w:val="zh-CN"/>
              </w:rPr>
              <w:t>环境因素识别与评价控制程序</w:t>
            </w:r>
            <w:r>
              <w:rPr>
                <w:rFonts w:hint="eastAsia" w:ascii="宋体" w:hAnsi="宋体"/>
                <w:sz w:val="21"/>
                <w:szCs w:val="21"/>
              </w:rPr>
              <w:t>》，上述文件对识别和评价方法、程序、职责、记录作了规定。</w:t>
            </w:r>
          </w:p>
          <w:p>
            <w:pPr>
              <w:rPr>
                <w:rFonts w:hint="eastAsia" w:ascii="宋体" w:hAnsi="宋体"/>
                <w:sz w:val="21"/>
                <w:szCs w:val="21"/>
              </w:rPr>
            </w:pPr>
            <w:r>
              <w:rPr>
                <w:rFonts w:hint="eastAsia" w:ascii="宋体" w:hAnsi="宋体"/>
                <w:sz w:val="21"/>
                <w:szCs w:val="21"/>
              </w:rPr>
              <w:t>查，</w:t>
            </w:r>
            <w:r>
              <w:rPr>
                <w:rFonts w:hint="eastAsia" w:ascii="宋体" w:hAnsi="宋体"/>
                <w:sz w:val="21"/>
                <w:szCs w:val="21"/>
                <w:lang w:eastAsia="zh-CN"/>
              </w:rPr>
              <w:t>业务部</w:t>
            </w:r>
            <w:r>
              <w:rPr>
                <w:rFonts w:hint="eastAsia" w:ascii="宋体" w:hAnsi="宋体"/>
                <w:sz w:val="21"/>
                <w:szCs w:val="21"/>
              </w:rPr>
              <w:t>《环境因素</w:t>
            </w:r>
            <w:r>
              <w:rPr>
                <w:rFonts w:hint="eastAsia" w:ascii="宋体" w:hAnsi="宋体"/>
                <w:sz w:val="21"/>
                <w:szCs w:val="21"/>
                <w:lang w:val="en-US" w:eastAsia="zh-CN"/>
              </w:rPr>
              <w:t>调查</w:t>
            </w:r>
            <w:r>
              <w:rPr>
                <w:rFonts w:hint="eastAsia" w:ascii="宋体" w:hAnsi="宋体"/>
                <w:sz w:val="21"/>
                <w:szCs w:val="21"/>
              </w:rPr>
              <w:t>表》：</w:t>
            </w:r>
          </w:p>
          <w:p>
            <w:pPr>
              <w:rPr>
                <w:rFonts w:hint="eastAsia" w:ascii="宋体" w:hAnsi="宋体"/>
                <w:sz w:val="21"/>
                <w:szCs w:val="21"/>
              </w:rPr>
            </w:pPr>
            <w:r>
              <w:rPr>
                <w:rFonts w:hint="eastAsia" w:ascii="宋体" w:hAnsi="宋体"/>
                <w:sz w:val="21"/>
                <w:szCs w:val="21"/>
                <w:lang w:eastAsia="zh-CN"/>
              </w:rPr>
              <w:t>业务部</w:t>
            </w:r>
            <w:r>
              <w:rPr>
                <w:rFonts w:hint="eastAsia" w:ascii="宋体" w:hAnsi="宋体"/>
                <w:sz w:val="21"/>
                <w:szCs w:val="21"/>
              </w:rPr>
              <w:t>环境因素有：</w:t>
            </w:r>
          </w:p>
          <w:p>
            <w:pPr>
              <w:rPr>
                <w:rFonts w:hint="eastAsia" w:ascii="宋体" w:hAnsi="宋体"/>
                <w:sz w:val="21"/>
                <w:szCs w:val="21"/>
              </w:rPr>
            </w:pPr>
            <w:r>
              <w:rPr>
                <w:rFonts w:hint="eastAsia" w:ascii="宋体" w:hAnsi="宋体"/>
                <w:sz w:val="21"/>
                <w:szCs w:val="21"/>
              </w:rPr>
              <w:t>a.水电资源的消耗、固体废弃物如笔芯、纸张、纸杯的废弃；</w:t>
            </w:r>
          </w:p>
          <w:p>
            <w:pPr>
              <w:rPr>
                <w:rFonts w:hint="eastAsia" w:ascii="宋体" w:hAnsi="宋体"/>
                <w:sz w:val="21"/>
                <w:szCs w:val="21"/>
              </w:rPr>
            </w:pPr>
            <w:r>
              <w:rPr>
                <w:rFonts w:hint="eastAsia" w:ascii="宋体" w:hAnsi="宋体"/>
                <w:sz w:val="21"/>
                <w:szCs w:val="21"/>
              </w:rPr>
              <w:t>b. 复印机硒鼓、打印机色带、墨盒的更换等；</w:t>
            </w:r>
          </w:p>
          <w:p>
            <w:pPr>
              <w:rPr>
                <w:rFonts w:hint="eastAsia" w:ascii="宋体" w:hAnsi="宋体"/>
                <w:sz w:val="21"/>
                <w:szCs w:val="21"/>
              </w:rPr>
            </w:pPr>
            <w:r>
              <w:rPr>
                <w:rFonts w:hint="eastAsia" w:ascii="宋体" w:hAnsi="宋体"/>
                <w:sz w:val="21"/>
                <w:szCs w:val="21"/>
              </w:rPr>
              <w:t>查，部门的重要环境因素为：固体废弃物的排放、</w:t>
            </w:r>
            <w:r>
              <w:rPr>
                <w:rFonts w:hint="eastAsia" w:ascii="宋体" w:hAnsi="宋体"/>
                <w:sz w:val="21"/>
                <w:szCs w:val="21"/>
                <w:lang w:val="en-US" w:eastAsia="zh-CN"/>
              </w:rPr>
              <w:t>火灾</w:t>
            </w:r>
            <w:r>
              <w:rPr>
                <w:rFonts w:hint="eastAsia" w:ascii="宋体" w:hAnsi="宋体"/>
                <w:sz w:val="21"/>
                <w:szCs w:val="21"/>
              </w:rPr>
              <w:t>2项。</w:t>
            </w:r>
          </w:p>
          <w:p>
            <w:pPr>
              <w:rPr>
                <w:rFonts w:hint="eastAsia" w:ascii="宋体" w:hAnsi="宋体"/>
                <w:sz w:val="21"/>
                <w:szCs w:val="21"/>
              </w:rPr>
            </w:pPr>
            <w:r>
              <w:rPr>
                <w:rFonts w:hint="eastAsia" w:ascii="宋体" w:hAnsi="宋体"/>
                <w:sz w:val="21"/>
                <w:szCs w:val="21"/>
              </w:rPr>
              <w:t>公司采用了现场观察、经验判断等环境因素识别及环境影响评价方法。</w:t>
            </w:r>
          </w:p>
          <w:p>
            <w:pPr>
              <w:rPr>
                <w:rFonts w:hint="eastAsia" w:ascii="宋体" w:hAnsi="宋体" w:eastAsia="宋体" w:cs="Times New Roman"/>
                <w:kern w:val="2"/>
                <w:sz w:val="21"/>
                <w:szCs w:val="21"/>
                <w:lang w:val="en-US" w:eastAsia="zh-CN" w:bidi="ar-SA"/>
              </w:rPr>
            </w:pPr>
            <w:r>
              <w:rPr>
                <w:rFonts w:hint="eastAsia" w:ascii="宋体" w:hAnsi="宋体"/>
                <w:sz w:val="21"/>
                <w:szCs w:val="21"/>
              </w:rPr>
              <w:t>识别基本清楚、充分，评价基本合理</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危险源识别、评价与控制措施</w:t>
            </w:r>
          </w:p>
        </w:tc>
        <w:tc>
          <w:tcPr>
            <w:tcW w:w="960" w:type="dxa"/>
            <w:vAlign w:val="top"/>
          </w:tcPr>
          <w:p>
            <w:pPr>
              <w:rPr>
                <w:rFonts w:hint="default" w:ascii="宋体" w:hAnsi="宋体" w:eastAsia="宋体" w:cs="新宋体"/>
                <w:kern w:val="2"/>
                <w:sz w:val="21"/>
                <w:szCs w:val="21"/>
                <w:lang w:val="en-US" w:eastAsia="zh-CN" w:bidi="ar-SA"/>
              </w:rPr>
            </w:pPr>
            <w:r>
              <w:rPr>
                <w:rFonts w:hint="eastAsia" w:ascii="宋体" w:hAnsi="宋体" w:cs="新宋体"/>
                <w:sz w:val="21"/>
                <w:szCs w:val="21"/>
              </w:rPr>
              <w:t>S</w:t>
            </w:r>
            <w:r>
              <w:rPr>
                <w:rFonts w:hint="eastAsia" w:ascii="宋体" w:hAnsi="宋体" w:cs="新宋体"/>
                <w:sz w:val="21"/>
                <w:szCs w:val="21"/>
                <w:lang w:val="en-US" w:eastAsia="zh-CN"/>
              </w:rPr>
              <w:t>6.1.2</w:t>
            </w:r>
          </w:p>
        </w:tc>
        <w:tc>
          <w:tcPr>
            <w:tcW w:w="10004" w:type="dxa"/>
            <w:vAlign w:val="top"/>
          </w:tcPr>
          <w:p>
            <w:pPr>
              <w:rPr>
                <w:rFonts w:hint="eastAsia" w:ascii="宋体" w:hAnsi="宋体"/>
                <w:sz w:val="21"/>
                <w:szCs w:val="21"/>
              </w:rPr>
            </w:pPr>
            <w:r>
              <w:rPr>
                <w:rFonts w:hint="eastAsia" w:ascii="宋体" w:hAnsi="宋体"/>
                <w:sz w:val="21"/>
                <w:szCs w:val="21"/>
              </w:rPr>
              <w:t>查见：《</w:t>
            </w:r>
            <w:r>
              <w:rPr>
                <w:rFonts w:hint="eastAsia" w:ascii="宋体" w:hAnsi="宋体"/>
                <w:sz w:val="21"/>
                <w:szCs w:val="21"/>
                <w:lang w:val="zh-CN"/>
              </w:rPr>
              <w:t>危险源辩识与风险评价控制程序</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上述文件对识别和评价方法、程序、职责、记录作了规定。</w:t>
            </w:r>
          </w:p>
          <w:p>
            <w:pPr>
              <w:rPr>
                <w:rFonts w:hint="eastAsia" w:ascii="宋体" w:hAnsi="宋体"/>
                <w:sz w:val="21"/>
                <w:szCs w:val="21"/>
              </w:rPr>
            </w:pPr>
            <w:r>
              <w:rPr>
                <w:rFonts w:hint="eastAsia" w:ascii="宋体" w:hAnsi="宋体"/>
                <w:sz w:val="21"/>
                <w:szCs w:val="21"/>
              </w:rPr>
              <w:t>查见：</w:t>
            </w:r>
            <w:r>
              <w:rPr>
                <w:rFonts w:hint="eastAsia" w:ascii="宋体" w:hAnsi="宋体"/>
                <w:sz w:val="21"/>
                <w:szCs w:val="21"/>
                <w:lang w:eastAsia="zh-CN"/>
              </w:rPr>
              <w:t>业务部</w:t>
            </w:r>
            <w:r>
              <w:rPr>
                <w:rFonts w:hint="eastAsia" w:ascii="宋体" w:hAnsi="宋体"/>
                <w:sz w:val="21"/>
                <w:szCs w:val="21"/>
              </w:rPr>
              <w:t>《危险源辨识与风险评价表》 和部门识别的“不可接受风险清单”。</w:t>
            </w:r>
          </w:p>
          <w:p>
            <w:pPr>
              <w:rPr>
                <w:rFonts w:hint="eastAsia" w:ascii="宋体" w:hAnsi="宋体"/>
                <w:sz w:val="21"/>
                <w:szCs w:val="21"/>
                <w:lang w:eastAsia="zh-CN"/>
              </w:rPr>
            </w:pPr>
            <w:r>
              <w:rPr>
                <w:rFonts w:hint="eastAsia" w:ascii="宋体" w:hAnsi="宋体"/>
                <w:sz w:val="21"/>
                <w:szCs w:val="21"/>
              </w:rPr>
              <w:t>针对</w:t>
            </w:r>
            <w:r>
              <w:rPr>
                <w:rFonts w:hint="eastAsia" w:ascii="宋体" w:hAnsi="宋体"/>
                <w:sz w:val="21"/>
                <w:szCs w:val="21"/>
                <w:lang w:eastAsia="zh-CN"/>
              </w:rPr>
              <w:t>业务部</w:t>
            </w:r>
            <w:r>
              <w:rPr>
                <w:rFonts w:hint="eastAsia" w:ascii="宋体" w:hAnsi="宋体"/>
                <w:sz w:val="21"/>
                <w:szCs w:val="21"/>
              </w:rPr>
              <w:t>办公区域活动，经现场观察、经验判断法进行识别，共识别出本部门危险源</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rPr>
              <w:t>经过评议共评价出不可接受风险有</w:t>
            </w:r>
            <w:r>
              <w:rPr>
                <w:rFonts w:hint="eastAsia" w:ascii="宋体" w:hAnsi="宋体"/>
                <w:sz w:val="21"/>
                <w:szCs w:val="21"/>
                <w:lang w:val="en-US" w:eastAsia="zh-CN"/>
              </w:rPr>
              <w:t>1</w:t>
            </w:r>
            <w:r>
              <w:rPr>
                <w:rFonts w:hint="eastAsia" w:ascii="宋体" w:hAnsi="宋体"/>
                <w:sz w:val="21"/>
                <w:szCs w:val="21"/>
              </w:rPr>
              <w:t>项：</w:t>
            </w:r>
            <w:r>
              <w:rPr>
                <w:rFonts w:hint="eastAsia" w:ascii="宋体" w:hAnsi="宋体"/>
                <w:sz w:val="21"/>
                <w:szCs w:val="21"/>
                <w:lang w:val="en-US" w:eastAsia="zh-CN"/>
              </w:rPr>
              <w:t>发生交通事故造成的人身伤害</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辨识清楚、准确，评价充分合理。</w:t>
            </w:r>
          </w:p>
          <w:p>
            <w:pPr>
              <w:rPr>
                <w:rFonts w:hint="eastAsia" w:ascii="宋体" w:hAnsi="宋体"/>
                <w:sz w:val="21"/>
                <w:szCs w:val="21"/>
              </w:rPr>
            </w:pPr>
            <w:r>
              <w:rPr>
                <w:rFonts w:hint="eastAsia" w:ascii="宋体" w:hAnsi="宋体"/>
                <w:sz w:val="21"/>
                <w:szCs w:val="21"/>
              </w:rPr>
              <w:t>查见确定的风险控制措施：</w:t>
            </w:r>
          </w:p>
          <w:p>
            <w:pPr>
              <w:rPr>
                <w:rFonts w:hint="eastAsia" w:ascii="宋体" w:hAnsi="宋体"/>
                <w:sz w:val="21"/>
                <w:szCs w:val="21"/>
              </w:rPr>
            </w:pPr>
            <w:r>
              <w:rPr>
                <w:rFonts w:hint="eastAsia" w:ascii="宋体" w:hAnsi="宋体"/>
                <w:sz w:val="21"/>
                <w:szCs w:val="21"/>
              </w:rPr>
              <w:t>A：制定目标、管理方案；</w:t>
            </w:r>
          </w:p>
          <w:p>
            <w:pPr>
              <w:rPr>
                <w:rFonts w:hint="eastAsia" w:ascii="宋体" w:hAnsi="宋体"/>
                <w:sz w:val="21"/>
                <w:szCs w:val="21"/>
              </w:rPr>
            </w:pPr>
            <w:r>
              <w:rPr>
                <w:rFonts w:hint="eastAsia" w:ascii="宋体" w:hAnsi="宋体"/>
                <w:sz w:val="21"/>
                <w:szCs w:val="21"/>
              </w:rPr>
              <w:t>B：培训与教育；</w:t>
            </w:r>
          </w:p>
          <w:p>
            <w:pPr>
              <w:rPr>
                <w:rFonts w:hint="eastAsia" w:ascii="宋体" w:hAnsi="宋体"/>
                <w:sz w:val="21"/>
                <w:szCs w:val="21"/>
              </w:rPr>
            </w:pPr>
            <w:r>
              <w:rPr>
                <w:rFonts w:hint="eastAsia" w:ascii="宋体" w:hAnsi="宋体"/>
                <w:sz w:val="21"/>
                <w:szCs w:val="21"/>
              </w:rPr>
              <w:t>C：加强检查及考核；</w:t>
            </w:r>
          </w:p>
          <w:p>
            <w:pPr>
              <w:rPr>
                <w:rFonts w:hint="eastAsia" w:ascii="宋体" w:hAnsi="宋体"/>
                <w:sz w:val="21"/>
                <w:szCs w:val="21"/>
              </w:rPr>
            </w:pPr>
            <w:r>
              <w:rPr>
                <w:rFonts w:hint="eastAsia" w:ascii="宋体" w:hAnsi="宋体"/>
                <w:sz w:val="21"/>
                <w:szCs w:val="21"/>
              </w:rPr>
              <w:t>D：张贴安全标识和警告标识</w:t>
            </w:r>
          </w:p>
          <w:p>
            <w:pPr>
              <w:rPr>
                <w:rFonts w:hint="eastAsia" w:ascii="宋体" w:hAnsi="宋体"/>
                <w:sz w:val="21"/>
                <w:szCs w:val="21"/>
              </w:rPr>
            </w:pPr>
            <w:r>
              <w:rPr>
                <w:rFonts w:hint="eastAsia" w:ascii="宋体" w:hAnsi="宋体"/>
                <w:sz w:val="21"/>
                <w:szCs w:val="21"/>
              </w:rPr>
              <w:t>E：参与应急演习</w:t>
            </w:r>
          </w:p>
          <w:p>
            <w:pPr>
              <w:rPr>
                <w:rFonts w:hint="eastAsia" w:ascii="宋体" w:hAnsi="宋体"/>
                <w:sz w:val="21"/>
                <w:szCs w:val="21"/>
              </w:rPr>
            </w:pPr>
            <w:r>
              <w:rPr>
                <w:rFonts w:hint="eastAsia" w:ascii="宋体" w:hAnsi="宋体"/>
                <w:sz w:val="21"/>
                <w:szCs w:val="21"/>
                <w:lang w:val="en-US" w:eastAsia="zh-CN"/>
              </w:rPr>
              <w:t>F：不带病疲劳工作，对所使用的车辆定期保养维护年检</w:t>
            </w:r>
            <w:r>
              <w:rPr>
                <w:rFonts w:hint="eastAsia" w:ascii="宋体" w:hAnsi="宋体"/>
                <w:sz w:val="21"/>
                <w:szCs w:val="21"/>
              </w:rPr>
              <w:t>等</w:t>
            </w:r>
          </w:p>
          <w:p>
            <w:pPr>
              <w:rPr>
                <w:rFonts w:hint="eastAsia" w:ascii="宋体" w:hAnsi="宋体" w:eastAsia="宋体" w:cs="新宋体"/>
                <w:kern w:val="2"/>
                <w:sz w:val="21"/>
                <w:szCs w:val="21"/>
                <w:lang w:val="en-US" w:eastAsia="zh-CN" w:bidi="ar-SA"/>
              </w:rPr>
            </w:pPr>
            <w:r>
              <w:rPr>
                <w:rFonts w:hint="eastAsia" w:ascii="宋体" w:hAnsi="宋体"/>
                <w:sz w:val="21"/>
                <w:szCs w:val="21"/>
              </w:rPr>
              <w:t>危险源辨识与评价充分、合理，控制措施可实施</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 xml:space="preserve">沟通 </w:t>
            </w:r>
          </w:p>
        </w:tc>
        <w:tc>
          <w:tcPr>
            <w:tcW w:w="960" w:type="dxa"/>
            <w:vAlign w:val="top"/>
          </w:tcPr>
          <w:p>
            <w:pPr>
              <w:rPr>
                <w:rFonts w:hint="eastAsia"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 xml:space="preserve">7.4 </w:t>
            </w:r>
          </w:p>
          <w:p>
            <w:pPr>
              <w:rPr>
                <w:rFonts w:hint="eastAsia" w:ascii="宋体" w:hAnsi="宋体" w:eastAsia="宋体" w:cs="新宋体"/>
                <w:kern w:val="2"/>
                <w:sz w:val="21"/>
                <w:szCs w:val="21"/>
                <w:lang w:val="en-US" w:eastAsia="zh-CN" w:bidi="ar-SA"/>
              </w:rPr>
            </w:pPr>
          </w:p>
        </w:tc>
        <w:tc>
          <w:tcPr>
            <w:tcW w:w="10004" w:type="dxa"/>
            <w:vAlign w:val="top"/>
          </w:tcPr>
          <w:p>
            <w:pPr>
              <w:pStyle w:val="10"/>
              <w:spacing w:line="400" w:lineRule="exact"/>
              <w:rPr>
                <w:rFonts w:hint="eastAsia" w:ascii="宋体" w:hAnsi="宋体" w:cs="Arial"/>
                <w:iCs/>
                <w:kern w:val="2"/>
                <w:sz w:val="21"/>
                <w:szCs w:val="21"/>
                <w:lang w:bidi="ar"/>
              </w:rPr>
            </w:pPr>
            <w:r>
              <w:rPr>
                <w:rFonts w:hint="eastAsia" w:ascii="宋体" w:hAnsi="宋体" w:cs="宋体"/>
                <w:kern w:val="2"/>
                <w:sz w:val="21"/>
                <w:szCs w:val="21"/>
                <w:lang w:bidi="ar"/>
              </w:rPr>
              <w:t>-</w:t>
            </w:r>
            <w:r>
              <w:rPr>
                <w:rFonts w:hint="eastAsia" w:ascii="宋体" w:hAnsi="宋体" w:cs="Arial"/>
                <w:iCs/>
                <w:kern w:val="2"/>
                <w:sz w:val="21"/>
                <w:szCs w:val="21"/>
                <w:lang w:bidi="ar"/>
              </w:rPr>
              <w:t>--《</w:t>
            </w:r>
            <w:r>
              <w:rPr>
                <w:rFonts w:hint="eastAsia" w:ascii="宋体" w:hAnsi="宋体" w:cs="Arial"/>
                <w:iCs/>
                <w:kern w:val="2"/>
                <w:sz w:val="21"/>
                <w:szCs w:val="21"/>
                <w:lang w:val="zh-CN" w:bidi="ar"/>
              </w:rPr>
              <w:t>信息交流与协商控制程序</w:t>
            </w:r>
            <w:r>
              <w:rPr>
                <w:rFonts w:hint="eastAsia" w:ascii="宋体" w:hAnsi="宋体" w:cs="Arial"/>
                <w:iCs/>
                <w:kern w:val="2"/>
                <w:sz w:val="21"/>
                <w:szCs w:val="21"/>
                <w:lang w:bidi="ar"/>
              </w:rPr>
              <w:t>》规定了公司内外信息交流、协商的对象、方式、记录等。</w:t>
            </w:r>
          </w:p>
          <w:p>
            <w:pPr>
              <w:pStyle w:val="10"/>
              <w:spacing w:line="400" w:lineRule="exact"/>
              <w:ind w:firstLine="420" w:firstLineChars="200"/>
              <w:rPr>
                <w:rFonts w:hint="eastAsia" w:ascii="宋体" w:hAnsi="宋体" w:cs="Arial"/>
                <w:iCs/>
                <w:kern w:val="2"/>
                <w:sz w:val="21"/>
                <w:szCs w:val="21"/>
                <w:lang w:bidi="ar"/>
              </w:rPr>
            </w:pPr>
            <w:r>
              <w:rPr>
                <w:rFonts w:hint="eastAsia" w:ascii="宋体" w:hAnsi="宋体" w:cs="Arial"/>
                <w:iCs/>
                <w:kern w:val="2"/>
                <w:sz w:val="21"/>
                <w:szCs w:val="21"/>
                <w:lang w:bidi="ar"/>
              </w:rPr>
              <w:t>对部门之间有需要交流的有关环境、安全健康管理信息，在公司内部利用部门会议、宣传栏进行环境、安全管理方针及目标、指标、管理方案及环保法律法规等内容的宣传、沟通。</w:t>
            </w:r>
          </w:p>
          <w:p>
            <w:pPr>
              <w:pStyle w:val="10"/>
              <w:spacing w:line="400" w:lineRule="exact"/>
              <w:ind w:firstLine="315" w:firstLineChars="150"/>
              <w:rPr>
                <w:rFonts w:hint="eastAsia" w:ascii="宋体" w:hAnsi="宋体" w:cs="Arial"/>
                <w:iCs/>
                <w:kern w:val="2"/>
                <w:sz w:val="21"/>
                <w:szCs w:val="21"/>
                <w:lang w:bidi="ar"/>
              </w:rPr>
            </w:pPr>
            <w:r>
              <w:rPr>
                <w:rFonts w:hint="eastAsia" w:ascii="宋体" w:hAnsi="宋体" w:cs="Arial"/>
                <w:iCs/>
                <w:kern w:val="2"/>
                <w:sz w:val="21"/>
                <w:szCs w:val="21"/>
                <w:lang w:bidi="ar"/>
              </w:rPr>
              <w:t>外部，对顾客等相关方进行了管理方针、</w:t>
            </w:r>
            <w:r>
              <w:rPr>
                <w:rFonts w:hint="eastAsia" w:ascii="宋体" w:hAnsi="宋体" w:cs="Arial"/>
                <w:iCs/>
                <w:kern w:val="2"/>
                <w:sz w:val="21"/>
                <w:szCs w:val="21"/>
                <w:lang w:eastAsia="zh-CN" w:bidi="ar"/>
              </w:rPr>
              <w:t>项目实施</w:t>
            </w:r>
            <w:r>
              <w:rPr>
                <w:rFonts w:hint="eastAsia" w:ascii="宋体" w:hAnsi="宋体" w:cs="Arial"/>
                <w:iCs/>
                <w:kern w:val="2"/>
                <w:sz w:val="21"/>
                <w:szCs w:val="21"/>
                <w:lang w:bidi="ar"/>
              </w:rPr>
              <w:t>环保要求的沟通，主要通过网络、交流及</w:t>
            </w:r>
            <w:r>
              <w:rPr>
                <w:rFonts w:hint="eastAsia" w:ascii="宋体" w:hAnsi="宋体" w:cs="Arial"/>
                <w:iCs/>
                <w:kern w:val="2"/>
                <w:sz w:val="21"/>
                <w:szCs w:val="21"/>
                <w:lang w:eastAsia="zh-CN" w:bidi="ar"/>
              </w:rPr>
              <w:t>相关方告知书</w:t>
            </w:r>
            <w:r>
              <w:rPr>
                <w:rFonts w:hint="eastAsia" w:ascii="宋体" w:hAnsi="宋体" w:cs="Arial"/>
                <w:iCs/>
                <w:kern w:val="2"/>
                <w:sz w:val="21"/>
                <w:szCs w:val="21"/>
                <w:lang w:bidi="ar"/>
              </w:rPr>
              <w:t>、合同等方式进行，并达成一致性意见实施有效控制。</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查见内部交流主要通过直接面谈、会议、文件、培训方式，外部交流主要通过电话、信函方式。</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查见：部门内部会议记录表，沟通信息包括：</w:t>
            </w:r>
          </w:p>
          <w:p>
            <w:pPr>
              <w:numPr>
                <w:ilvl w:val="0"/>
                <w:numId w:val="0"/>
              </w:numPr>
              <w:tabs>
                <w:tab w:val="center" w:pos="3169"/>
              </w:tabs>
              <w:spacing w:line="400" w:lineRule="exact"/>
              <w:ind w:left="183" w:leftChars="87" w:firstLine="210" w:firstLineChars="100"/>
              <w:jc w:val="left"/>
              <w:rPr>
                <w:rFonts w:hint="eastAsia" w:ascii="宋体" w:hAnsi="宋体" w:eastAsia="宋体" w:cs="宋体"/>
                <w:sz w:val="21"/>
                <w:szCs w:val="21"/>
                <w:lang w:eastAsia="zh-CN" w:bidi="ar"/>
              </w:rPr>
            </w:pPr>
            <w:r>
              <w:rPr>
                <w:rFonts w:hint="eastAsia" w:ascii="宋体" w:hAnsi="宋体" w:cs="Arial"/>
                <w:iCs/>
                <w:sz w:val="21"/>
                <w:szCs w:val="21"/>
                <w:lang w:bidi="ar"/>
              </w:rPr>
              <w:t>1）</w:t>
            </w:r>
            <w:r>
              <w:rPr>
                <w:rFonts w:hint="eastAsia" w:ascii="宋体" w:hAnsi="宋体" w:cs="宋体"/>
                <w:sz w:val="21"/>
                <w:szCs w:val="21"/>
                <w:lang w:bidi="ar"/>
              </w:rPr>
              <w:t>告知员工：</w:t>
            </w:r>
            <w:r>
              <w:rPr>
                <w:rFonts w:hint="eastAsia" w:ascii="宋体" w:hAnsi="宋体" w:cs="宋体"/>
                <w:sz w:val="21"/>
                <w:szCs w:val="21"/>
                <w:lang w:val="en-US" w:eastAsia="zh-CN" w:bidi="ar"/>
              </w:rPr>
              <w:t>质量和</w:t>
            </w:r>
            <w:r>
              <w:rPr>
                <w:rFonts w:hint="eastAsia" w:ascii="宋体" w:hAnsi="宋体" w:cs="宋体"/>
                <w:sz w:val="21"/>
                <w:szCs w:val="21"/>
                <w:lang w:bidi="ar"/>
              </w:rPr>
              <w:t>环境管理者</w:t>
            </w:r>
            <w:r>
              <w:rPr>
                <w:rFonts w:hint="eastAsia" w:ascii="宋体" w:hAnsi="宋体" w:cs="宋体"/>
                <w:sz w:val="21"/>
                <w:szCs w:val="21"/>
                <w:lang w:val="en-US" w:eastAsia="zh-CN" w:bidi="ar"/>
              </w:rPr>
              <w:t>代表是夏永全；</w:t>
            </w:r>
            <w:r>
              <w:rPr>
                <w:rFonts w:hint="eastAsia" w:ascii="宋体" w:hAnsi="宋体" w:cs="宋体"/>
                <w:sz w:val="21"/>
                <w:szCs w:val="21"/>
                <w:lang w:bidi="ar"/>
              </w:rPr>
              <w:t>职业健康安全事务代表是</w:t>
            </w:r>
            <w:r>
              <w:rPr>
                <w:rFonts w:hint="eastAsia" w:ascii="宋体" w:hAnsi="宋体" w:cs="宋体"/>
                <w:sz w:val="21"/>
                <w:szCs w:val="21"/>
                <w:lang w:val="en-US" w:eastAsia="zh-CN" w:bidi="ar"/>
              </w:rPr>
              <w:t>王道丽；</w:t>
            </w:r>
          </w:p>
          <w:p>
            <w:pPr>
              <w:widowControl/>
              <w:spacing w:line="400" w:lineRule="atLeast"/>
              <w:ind w:firstLine="420" w:firstLineChars="200"/>
              <w:rPr>
                <w:rFonts w:hint="eastAsia" w:ascii="宋体" w:hAnsi="宋体" w:cs="Arial"/>
                <w:iCs/>
                <w:sz w:val="21"/>
                <w:szCs w:val="21"/>
                <w:lang w:bidi="ar"/>
              </w:rPr>
            </w:pPr>
            <w:r>
              <w:rPr>
                <w:rFonts w:hint="eastAsia" w:ascii="宋体" w:hAnsi="宋体" w:cs="Arial"/>
                <w:iCs/>
                <w:sz w:val="21"/>
                <w:szCs w:val="21"/>
                <w:lang w:bidi="ar"/>
              </w:rPr>
              <w:t>2）告知部门员工：职业健康安全管理体系建立的依据、标准和意义；</w:t>
            </w:r>
          </w:p>
          <w:p>
            <w:pPr>
              <w:widowControl/>
              <w:spacing w:line="400" w:lineRule="atLeast"/>
              <w:ind w:firstLine="420" w:firstLineChars="200"/>
              <w:rPr>
                <w:rFonts w:hint="eastAsia" w:ascii="宋体" w:hAnsi="宋体" w:cs="Arial"/>
                <w:iCs/>
                <w:sz w:val="21"/>
                <w:szCs w:val="21"/>
                <w:lang w:bidi="ar"/>
              </w:rPr>
            </w:pPr>
            <w:r>
              <w:rPr>
                <w:rFonts w:hint="eastAsia" w:ascii="宋体" w:hAnsi="宋体" w:cs="Arial"/>
                <w:iCs/>
                <w:sz w:val="21"/>
                <w:szCs w:val="21"/>
                <w:lang w:bidi="ar"/>
              </w:rPr>
              <w:t>3）组织部门员工学习：与安全健康、环境管理有关的法律法规，包括《劳动合同法》、《安全服务法》、《职业病防治法》、《工会法》等关于员工权益、保险等内容；</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4）将劳动保护要求、安全、节能环保要求和意义作为新员工岗前培训内容。</w:t>
            </w:r>
          </w:p>
          <w:p>
            <w:pPr>
              <w:widowControl/>
              <w:spacing w:line="400" w:lineRule="atLeast"/>
              <w:ind w:firstLine="315" w:firstLineChars="150"/>
              <w:rPr>
                <w:rFonts w:hint="eastAsia" w:ascii="宋体" w:hAnsi="宋体" w:eastAsia="宋体" w:cs="Times New Roman"/>
                <w:kern w:val="2"/>
                <w:sz w:val="21"/>
                <w:szCs w:val="21"/>
                <w:lang w:val="en-US" w:eastAsia="zh-CN" w:bidi="ar-SA"/>
              </w:rPr>
            </w:pPr>
            <w:r>
              <w:rPr>
                <w:rFonts w:hint="eastAsia" w:ascii="宋体" w:hAnsi="宋体" w:cs="Arial"/>
                <w:iCs/>
                <w:sz w:val="21"/>
                <w:szCs w:val="21"/>
                <w:lang w:bidi="ar"/>
              </w:rPr>
              <w:t>审核时未发现有相关方投诉和环境安全违规情况发生。</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adjustRightInd w:val="0"/>
              <w:snapToGrid w:val="0"/>
              <w:jc w:val="center"/>
              <w:rPr>
                <w:rFonts w:ascii="宋体" w:hAnsi="宋体" w:cs="新宋体"/>
                <w:szCs w:val="21"/>
                <w:highlight w:val="none"/>
              </w:rPr>
            </w:pPr>
            <w:r>
              <w:rPr>
                <w:rFonts w:hint="eastAsia" w:ascii="宋体" w:hAnsi="宋体" w:cs="宋体"/>
                <w:szCs w:val="21"/>
                <w:highlight w:val="none"/>
              </w:rPr>
              <w:t>产品和服务的要求</w:t>
            </w:r>
          </w:p>
        </w:tc>
        <w:tc>
          <w:tcPr>
            <w:tcW w:w="960" w:type="dxa"/>
          </w:tcPr>
          <w:p>
            <w:pPr>
              <w:rPr>
                <w:rFonts w:ascii="宋体" w:hAnsi="宋体" w:cs="新宋体"/>
                <w:szCs w:val="21"/>
                <w:highlight w:val="none"/>
              </w:rPr>
            </w:pPr>
            <w:r>
              <w:rPr>
                <w:rFonts w:hint="eastAsia" w:ascii="宋体" w:hAnsi="宋体" w:cs="宋体"/>
                <w:szCs w:val="21"/>
                <w:highlight w:val="none"/>
              </w:rPr>
              <w:t xml:space="preserve">Q8.2 </w:t>
            </w:r>
          </w:p>
        </w:tc>
        <w:tc>
          <w:tcPr>
            <w:tcW w:w="10004" w:type="dxa"/>
          </w:tcPr>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公司制定并实施《</w:t>
            </w:r>
            <w:r>
              <w:rPr>
                <w:rFonts w:hint="eastAsia" w:ascii="宋体" w:hAnsi="宋体" w:cs="Arial"/>
                <w:iCs/>
                <w:sz w:val="21"/>
                <w:szCs w:val="21"/>
                <w:lang w:val="en-US" w:eastAsia="zh-CN" w:bidi="ar"/>
              </w:rPr>
              <w:t>对相关方施加影响</w:t>
            </w:r>
            <w:r>
              <w:rPr>
                <w:rFonts w:hint="eastAsia" w:ascii="宋体" w:hAnsi="宋体" w:cs="Arial"/>
                <w:iCs/>
                <w:sz w:val="21"/>
                <w:szCs w:val="21"/>
                <w:lang w:bidi="ar"/>
              </w:rPr>
              <w:t>控制程序》，</w:t>
            </w:r>
            <w:r>
              <w:rPr>
                <w:rFonts w:hint="eastAsia" w:ascii="宋体" w:hAnsi="宋体" w:cs="Arial"/>
                <w:iCs/>
                <w:sz w:val="21"/>
                <w:szCs w:val="21"/>
                <w:lang w:eastAsia="zh-CN" w:bidi="ar"/>
              </w:rPr>
              <w:t>业务部</w:t>
            </w:r>
            <w:r>
              <w:rPr>
                <w:rFonts w:hint="eastAsia" w:ascii="宋体" w:hAnsi="宋体" w:cs="Arial"/>
                <w:iCs/>
                <w:sz w:val="21"/>
                <w:szCs w:val="21"/>
                <w:lang w:bidi="ar"/>
              </w:rPr>
              <w:t>采用上门拜访、会议、报告、函电、计算机网络等方式与顾客进行沟通。了解客户</w:t>
            </w:r>
            <w:r>
              <w:rPr>
                <w:rFonts w:hint="eastAsia" w:ascii="宋体" w:hAnsi="宋体" w:cs="Arial"/>
                <w:iCs/>
                <w:sz w:val="21"/>
                <w:szCs w:val="21"/>
                <w:lang w:eastAsia="zh-CN" w:bidi="ar"/>
              </w:rPr>
              <w:t>对项目</w:t>
            </w:r>
            <w:r>
              <w:rPr>
                <w:rFonts w:hint="eastAsia" w:ascii="宋体" w:hAnsi="宋体" w:cs="Arial"/>
                <w:iCs/>
                <w:sz w:val="21"/>
                <w:szCs w:val="21"/>
                <w:lang w:bidi="ar"/>
              </w:rPr>
              <w:t>的相关信息；问询、合同或订单的处理，包括对其修改；顾客反馈，包括顾客抱怨；处置或控制顾客财产；当有重大异常时，制定有关的应急措施及客户特定的要求；</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对市场进行调研，定向顾客提供的服务的要求，从以下几个方面来确定与服务有关的要求：</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（1）顾客对</w:t>
            </w:r>
            <w:r>
              <w:rPr>
                <w:rFonts w:hint="eastAsia" w:ascii="宋体" w:hAnsi="宋体" w:cs="Arial"/>
                <w:iCs/>
                <w:sz w:val="21"/>
                <w:szCs w:val="21"/>
                <w:lang w:eastAsia="zh-CN" w:bidi="ar"/>
              </w:rPr>
              <w:t>服务</w:t>
            </w:r>
            <w:r>
              <w:rPr>
                <w:rFonts w:hint="eastAsia" w:ascii="宋体" w:hAnsi="宋体" w:cs="Arial"/>
                <w:iCs/>
                <w:sz w:val="21"/>
                <w:szCs w:val="21"/>
                <w:lang w:bidi="ar"/>
              </w:rPr>
              <w:t xml:space="preserve">规定的要求,包括产品项目内容、技术、进度和费用要求以及策划后期服务要求；      </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（2）与产品有关的法律、法规要求；</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（3）公司确定的其他附加要求,如采用的新技术、新材料等；</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顾客有合作意向时或发放招标文件时，介绍公司</w:t>
            </w:r>
            <w:r>
              <w:rPr>
                <w:rFonts w:hint="eastAsia" w:ascii="宋体" w:hAnsi="宋体" w:cs="Arial"/>
                <w:iCs/>
                <w:sz w:val="21"/>
                <w:szCs w:val="21"/>
                <w:lang w:eastAsia="zh-CN" w:bidi="ar"/>
              </w:rPr>
              <w:t>服务项目</w:t>
            </w:r>
            <w:r>
              <w:rPr>
                <w:rFonts w:hint="eastAsia" w:ascii="宋体" w:hAnsi="宋体" w:cs="Arial"/>
                <w:iCs/>
                <w:sz w:val="21"/>
                <w:szCs w:val="21"/>
                <w:lang w:bidi="ar"/>
              </w:rPr>
              <w:t>，了解顾客对</w:t>
            </w:r>
            <w:r>
              <w:rPr>
                <w:rFonts w:hint="eastAsia" w:ascii="宋体" w:hAnsi="宋体" w:cs="Arial"/>
                <w:iCs/>
                <w:sz w:val="21"/>
                <w:szCs w:val="21"/>
                <w:lang w:eastAsia="zh-CN" w:bidi="ar"/>
              </w:rPr>
              <w:t>项目的</w:t>
            </w:r>
            <w:r>
              <w:rPr>
                <w:rFonts w:hint="eastAsia" w:ascii="宋体" w:hAnsi="宋体" w:cs="Arial"/>
                <w:iCs/>
                <w:sz w:val="21"/>
                <w:szCs w:val="21"/>
                <w:lang w:bidi="ar"/>
              </w:rPr>
              <w:t>要求，并结合</w:t>
            </w:r>
            <w:r>
              <w:rPr>
                <w:rFonts w:hint="eastAsia" w:ascii="宋体" w:hAnsi="宋体" w:cs="Arial"/>
                <w:iCs/>
                <w:sz w:val="21"/>
                <w:szCs w:val="21"/>
                <w:lang w:eastAsia="zh-CN" w:bidi="ar"/>
              </w:rPr>
              <w:t>相关</w:t>
            </w:r>
            <w:r>
              <w:rPr>
                <w:rFonts w:hint="eastAsia" w:ascii="宋体" w:hAnsi="宋体" w:cs="Arial"/>
                <w:iCs/>
                <w:sz w:val="21"/>
                <w:szCs w:val="21"/>
                <w:lang w:bidi="ar"/>
              </w:rPr>
              <w:t>标准进行确定，且明示在合同或订单上，确定顾客对</w:t>
            </w:r>
            <w:r>
              <w:rPr>
                <w:rFonts w:hint="eastAsia" w:ascii="宋体" w:hAnsi="宋体" w:cs="Arial"/>
                <w:iCs/>
                <w:sz w:val="21"/>
                <w:szCs w:val="21"/>
                <w:lang w:eastAsia="zh-CN" w:bidi="ar"/>
              </w:rPr>
              <w:t>服务</w:t>
            </w:r>
            <w:r>
              <w:rPr>
                <w:rFonts w:hint="eastAsia" w:ascii="宋体" w:hAnsi="宋体" w:cs="Arial"/>
                <w:iCs/>
                <w:sz w:val="21"/>
                <w:szCs w:val="21"/>
                <w:lang w:bidi="ar"/>
              </w:rPr>
              <w:t>的具体要求。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抽查情况如下：</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抽</w:t>
            </w:r>
            <w:r>
              <w:rPr>
                <w:rFonts w:hint="eastAsia" w:ascii="宋体" w:hAnsi="宋体" w:cs="宋体"/>
                <w:color w:val="000000"/>
                <w:sz w:val="21"/>
                <w:szCs w:val="21"/>
                <w:highlight w:val="none"/>
                <w:lang w:val="en-US" w:eastAsia="zh-CN"/>
              </w:rPr>
              <w:t>查与客户签订的劳务</w:t>
            </w:r>
            <w:r>
              <w:rPr>
                <w:rFonts w:hint="eastAsia" w:ascii="宋体" w:hAnsi="宋体" w:cs="宋体"/>
                <w:color w:val="000000"/>
                <w:sz w:val="21"/>
                <w:szCs w:val="21"/>
                <w:highlight w:val="none"/>
              </w:rPr>
              <w:t>合同：</w:t>
            </w:r>
          </w:p>
          <w:p>
            <w:pPr>
              <w:spacing w:line="360" w:lineRule="auto"/>
              <w:ind w:firstLine="420" w:firstLineChars="200"/>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顾客：</w:t>
            </w:r>
            <w:r>
              <w:rPr>
                <w:rFonts w:hint="eastAsia" w:ascii="宋体" w:hAnsi="宋体" w:cs="宋体"/>
                <w:color w:val="000000"/>
                <w:sz w:val="21"/>
                <w:szCs w:val="21"/>
                <w:highlight w:val="none"/>
                <w:lang w:val="en-US" w:eastAsia="zh-CN"/>
              </w:rPr>
              <w:t>中石化中原建设工程有限公司</w:t>
            </w:r>
          </w:p>
          <w:p>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项目：</w:t>
            </w:r>
            <w:r>
              <w:rPr>
                <w:rFonts w:hint="eastAsia" w:ascii="宋体" w:hAnsi="宋体" w:cs="宋体"/>
                <w:color w:val="000000"/>
                <w:sz w:val="21"/>
                <w:szCs w:val="21"/>
                <w:highlight w:val="none"/>
                <w:lang w:val="en-US" w:eastAsia="zh-CN"/>
              </w:rPr>
              <w:t>元坝镇--元坝净化厂（大坑河大桥段）道路治理建设工程施工劳务分包合同</w:t>
            </w:r>
            <w:r>
              <w:rPr>
                <w:rFonts w:hint="eastAsia" w:ascii="宋体" w:hAnsi="宋体" w:eastAsia="宋体" w:cs="宋体"/>
                <w:color w:val="000000"/>
                <w:sz w:val="21"/>
                <w:szCs w:val="21"/>
                <w:highlight w:val="none"/>
              </w:rPr>
              <w:t xml:space="preserve">  </w:t>
            </w:r>
          </w:p>
          <w:p>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合同内容：工程概况；工程工期；工程质量；甲乙双方责任；材料供应；承包价款支付方式；违约及违约责任；争议；声明等。</w:t>
            </w:r>
          </w:p>
          <w:p>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合同金额：</w:t>
            </w:r>
            <w:r>
              <w:rPr>
                <w:rFonts w:hint="eastAsia" w:ascii="宋体" w:hAnsi="宋体" w:cs="宋体"/>
                <w:color w:val="000000"/>
                <w:sz w:val="21"/>
                <w:szCs w:val="21"/>
                <w:highlight w:val="none"/>
                <w:lang w:val="en-US" w:eastAsia="zh-CN"/>
              </w:rPr>
              <w:t>保密</w:t>
            </w:r>
            <w:r>
              <w:rPr>
                <w:rFonts w:hint="eastAsia" w:ascii="宋体" w:hAnsi="宋体" w:eastAsia="宋体" w:cs="宋体"/>
                <w:color w:val="000000"/>
                <w:sz w:val="21"/>
                <w:szCs w:val="21"/>
                <w:highlight w:val="none"/>
                <w:lang w:val="en-US" w:eastAsia="zh-CN"/>
              </w:rPr>
              <w:t>。</w:t>
            </w:r>
          </w:p>
          <w:p>
            <w:pPr>
              <w:spacing w:line="36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rPr>
              <w:t>签订时间：201</w:t>
            </w: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08</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（该合同已经结算完毕）</w:t>
            </w:r>
          </w:p>
          <w:p>
            <w:pPr>
              <w:spacing w:line="360" w:lineRule="auto"/>
              <w:ind w:firstLine="420" w:firstLineChars="200"/>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顾客：</w:t>
            </w:r>
            <w:r>
              <w:rPr>
                <w:rFonts w:hint="eastAsia" w:ascii="宋体" w:hAnsi="宋体" w:cs="宋体"/>
                <w:color w:val="000000"/>
                <w:sz w:val="21"/>
                <w:szCs w:val="21"/>
                <w:highlight w:val="none"/>
                <w:lang w:val="en-US" w:eastAsia="zh-CN"/>
              </w:rPr>
              <w:t>中国水利水电第七工程局有限公司</w:t>
            </w:r>
          </w:p>
          <w:p>
            <w:pPr>
              <w:spacing w:line="36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项目：成都轨道交通18号线工程土建2标世纪城站~1#风井盾构区间二次注浆施工（合同有效期至2021.6.17）</w:t>
            </w:r>
            <w:r>
              <w:rPr>
                <w:rFonts w:hint="eastAsia"/>
                <w:color w:val="auto"/>
                <w:sz w:val="21"/>
                <w:szCs w:val="21"/>
                <w:highlight w:val="none"/>
                <w:lang w:val="en-US" w:eastAsia="zh-CN"/>
              </w:rPr>
              <w:t>，</w:t>
            </w:r>
            <w:r>
              <w:rPr>
                <w:rFonts w:hint="eastAsia" w:ascii="宋体" w:hAnsi="宋体" w:cs="宋体"/>
                <w:color w:val="000000"/>
                <w:sz w:val="21"/>
                <w:szCs w:val="21"/>
                <w:highlight w:val="none"/>
              </w:rPr>
              <w:t>合同编号</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城铁18号一期2标段ZY072号。</w:t>
            </w:r>
          </w:p>
          <w:p>
            <w:pPr>
              <w:spacing w:line="36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合同内容：工作概况；工期；合同价款；质量标准；合同文件及解释顺序；标准规范；甲乙双方驻工地代表；甲乙双方责任；材料供应及机械使用；安全施工、劳动保护、事故处理；环保和职业安全健康；保证金及质量保修；违约责任；合同的变更、解除和终止；争议解决办法等。</w:t>
            </w:r>
          </w:p>
          <w:p>
            <w:pPr>
              <w:spacing w:line="360" w:lineRule="auto"/>
              <w:ind w:firstLine="420" w:firstLineChars="200"/>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合同金额：按实际工程量结算。</w:t>
            </w:r>
          </w:p>
          <w:p>
            <w:pPr>
              <w:spacing w:line="360" w:lineRule="auto"/>
              <w:ind w:firstLine="420" w:firstLineChars="200"/>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签订时间：201</w:t>
            </w:r>
            <w:r>
              <w:rPr>
                <w:rFonts w:hint="eastAsia" w:ascii="宋体" w:hAnsi="宋体" w:cs="宋体"/>
                <w:color w:val="000000"/>
                <w:sz w:val="21"/>
                <w:szCs w:val="21"/>
                <w:highlight w:val="none"/>
                <w:lang w:val="en-US" w:eastAsia="zh-CN"/>
              </w:rPr>
              <w:t>8</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（该合同还在履行期内）</w:t>
            </w:r>
          </w:p>
          <w:p>
            <w:pPr>
              <w:spacing w:line="360" w:lineRule="auto"/>
              <w:ind w:firstLine="420" w:firstLineChars="20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顾客：</w:t>
            </w:r>
            <w:r>
              <w:rPr>
                <w:rFonts w:hint="eastAsia" w:ascii="宋体" w:hAnsi="宋体" w:cs="宋体"/>
                <w:color w:val="000000"/>
                <w:sz w:val="21"/>
                <w:szCs w:val="21"/>
                <w:highlight w:val="none"/>
                <w:lang w:val="en-US" w:eastAsia="zh-CN"/>
              </w:rPr>
              <w:t>中国水电基础局有限公司新都毗河流域水环境综合整治工程项目经理部</w:t>
            </w:r>
          </w:p>
          <w:p>
            <w:pPr>
              <w:spacing w:line="360" w:lineRule="auto"/>
              <w:ind w:firstLine="420" w:firstLineChars="20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项目：</w:t>
            </w:r>
            <w:r>
              <w:rPr>
                <w:rFonts w:hint="eastAsia" w:ascii="宋体" w:hAnsi="宋体" w:cs="宋体"/>
                <w:color w:val="000000"/>
                <w:sz w:val="21"/>
                <w:szCs w:val="21"/>
                <w:highlight w:val="none"/>
                <w:lang w:val="en-US" w:eastAsia="zh-CN"/>
              </w:rPr>
              <w:t>新都区毗河流域水环境综合整治PPP项目非经营性项目配套管网工程施工2标</w:t>
            </w:r>
          </w:p>
          <w:p>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合同内容：工程概况；合同承包模式；承包范围及内容；工程质量；实际完工和缺陷保修责任；质量保修责任；工程质量保修范围和内容；工程质量保修期；合同工期；合同价款；工程款支付；乙方的劳务资质和人员；乙方的权利义务；税费；工程设计和技术变更；安全、文明施工及保证措施费；人身和财产损害的责任承担；工程保险；违约责任；保密及甲方免受伤害条款合同文件；通知和送达等。</w:t>
            </w:r>
          </w:p>
          <w:p>
            <w:pPr>
              <w:spacing w:line="360" w:lineRule="auto"/>
              <w:ind w:firstLine="420" w:firstLineChars="20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合同金额：</w:t>
            </w:r>
            <w:r>
              <w:rPr>
                <w:rFonts w:hint="eastAsia" w:ascii="宋体" w:hAnsi="宋体" w:cs="宋体"/>
                <w:color w:val="000000"/>
                <w:sz w:val="21"/>
                <w:szCs w:val="21"/>
                <w:highlight w:val="none"/>
                <w:lang w:val="en-US" w:eastAsia="zh-CN"/>
              </w:rPr>
              <w:t>保密</w:t>
            </w:r>
          </w:p>
          <w:p>
            <w:pPr>
              <w:widowControl/>
              <w:spacing w:line="400" w:lineRule="atLeast"/>
              <w:ind w:firstLine="315" w:firstLineChars="15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签订时间：201</w:t>
            </w:r>
            <w:r>
              <w:rPr>
                <w:rFonts w:hint="eastAsia" w:ascii="宋体" w:hAnsi="宋体" w:cs="宋体"/>
                <w:color w:val="000000"/>
                <w:sz w:val="21"/>
                <w:szCs w:val="21"/>
                <w:highlight w:val="none"/>
                <w:lang w:val="en-US" w:eastAsia="zh-CN"/>
              </w:rPr>
              <w:t>9</w:t>
            </w:r>
            <w:r>
              <w:rPr>
                <w:rFonts w:hint="eastAsia" w:ascii="宋体" w:hAnsi="宋体" w:eastAsia="宋体" w:cs="宋体"/>
                <w:color w:val="000000"/>
                <w:sz w:val="21"/>
                <w:szCs w:val="21"/>
                <w:highlight w:val="none"/>
              </w:rPr>
              <w:t>年</w:t>
            </w:r>
            <w:r>
              <w:rPr>
                <w:rFonts w:hint="eastAsia" w:ascii="宋体" w:hAnsi="宋体" w:cs="宋体"/>
                <w:color w:val="000000"/>
                <w:sz w:val="21"/>
                <w:szCs w:val="21"/>
                <w:highlight w:val="none"/>
                <w:lang w:val="en-US" w:eastAsia="zh-CN"/>
              </w:rPr>
              <w:t>07</w:t>
            </w:r>
            <w:r>
              <w:rPr>
                <w:rFonts w:hint="eastAsia" w:ascii="宋体" w:hAnsi="宋体" w:eastAsia="宋体" w:cs="宋体"/>
                <w:color w:val="000000"/>
                <w:sz w:val="21"/>
                <w:szCs w:val="21"/>
                <w:highlight w:val="none"/>
              </w:rPr>
              <w:t>月</w:t>
            </w:r>
            <w:r>
              <w:rPr>
                <w:rFonts w:hint="eastAsia" w:ascii="宋体" w:hAnsi="宋体" w:cs="宋体"/>
                <w:color w:val="000000"/>
                <w:sz w:val="21"/>
                <w:szCs w:val="21"/>
                <w:highlight w:val="none"/>
                <w:lang w:eastAsia="zh-CN"/>
              </w:rPr>
              <w:t>（该合同还在履行期内）</w:t>
            </w:r>
          </w:p>
          <w:p>
            <w:pPr>
              <w:widowControl/>
              <w:spacing w:line="400" w:lineRule="atLeast"/>
              <w:ind w:firstLine="315" w:firstLineChars="15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p>
          <w:p>
            <w:pPr>
              <w:widowControl/>
              <w:spacing w:line="400" w:lineRule="atLeast"/>
              <w:ind w:firstLine="315" w:firstLineChars="150"/>
              <w:rPr>
                <w:rFonts w:hint="eastAsia"/>
                <w:sz w:val="21"/>
                <w:szCs w:val="21"/>
              </w:rPr>
            </w:pPr>
            <w:r>
              <w:rPr>
                <w:rFonts w:hint="eastAsia" w:ascii="宋体" w:hAnsi="宋体" w:cs="Arial"/>
                <w:iCs/>
                <w:sz w:val="21"/>
                <w:szCs w:val="21"/>
                <w:lang w:bidi="ar"/>
              </w:rPr>
              <w:t>为了明确与产品有关的要求，确保公司有能力</w:t>
            </w:r>
            <w:r>
              <w:rPr>
                <w:rFonts w:hint="eastAsia"/>
                <w:sz w:val="21"/>
                <w:szCs w:val="21"/>
              </w:rPr>
              <w:t>满足顾客要求；在公司向顾客做出提供产品的承诺之前对产品有关要求进行了评审。</w:t>
            </w:r>
          </w:p>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抽查《合同评审记录》</w:t>
            </w:r>
          </w:p>
          <w:p>
            <w:pPr>
              <w:spacing w:line="360" w:lineRule="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1、顾客：中国水利水电第七工程局有限公司</w:t>
            </w:r>
          </w:p>
          <w:p>
            <w:pPr>
              <w:spacing w:line="360" w:lineRule="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项目：成都轨道交通18号线工程土建2标世纪城站~1#风井盾构区间二次注浆施工（合同有效期至2021.6.17）。</w:t>
            </w:r>
          </w:p>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签订时间：2018年3月（该合同周期比较长，目前还在和他履约期内）</w:t>
            </w:r>
          </w:p>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评审内容：：1）服务类型是否符合公司营业范围和技术能力、2）客户提供的技术资料和时间是否满足项目需要、3）能力是否满足交付时间和服务质量的要求、4）能否满足客户提出的交付方式、5）价格及付款方式能否接受等；</w:t>
            </w:r>
          </w:p>
          <w:p>
            <w:pPr>
              <w:spacing w:line="360" w:lineRule="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评审负责人：夏磊、罗小琼、江成云</w:t>
            </w:r>
          </w:p>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评审结论：能满足客户要求，同意签订</w:t>
            </w:r>
          </w:p>
          <w:p>
            <w:pPr>
              <w:spacing w:line="360" w:lineRule="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评审时间:2018年2月20日（合同签订前）</w:t>
            </w:r>
          </w:p>
          <w:p>
            <w:pPr>
              <w:rPr>
                <w:rFonts w:hint="eastAsia"/>
                <w:color w:val="auto"/>
                <w:sz w:val="21"/>
                <w:szCs w:val="21"/>
                <w:lang w:val="en-US" w:eastAsia="zh-CN"/>
              </w:rPr>
            </w:pPr>
          </w:p>
          <w:p>
            <w:pPr>
              <w:spacing w:line="360" w:lineRule="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2、顾客：中国水电基础局有限公司新都毗河流域水环境综合整治工程项目经理部</w:t>
            </w:r>
          </w:p>
          <w:p>
            <w:pPr>
              <w:spacing w:line="360" w:lineRule="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项目：新都区毗河流域水环境综合整治PPP项目非经营性项目配套管网工程施工2标</w:t>
            </w:r>
          </w:p>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签订时间：2019年07月</w:t>
            </w:r>
          </w:p>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评审内容：1）服务类型是否符合公司营业范围和技术能力、2）客户提供的技术资料和时间是否满足项目需要、3）能力是否满足交付时间和服务质量的要求、4）能否满足客户提出的交付方式、5）价格及付款方式能否接受等；</w:t>
            </w:r>
          </w:p>
          <w:p>
            <w:pPr>
              <w:spacing w:line="360" w:lineRule="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评审负责人：夏磊、罗小琼、江成云</w:t>
            </w:r>
          </w:p>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评审结论：能满足客户要求，同意签订</w:t>
            </w:r>
          </w:p>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评审时间:2019年07月1日（合同签订前）</w:t>
            </w:r>
          </w:p>
          <w:p>
            <w:pPr>
              <w:pStyle w:val="2"/>
              <w:rPr>
                <w:rFonts w:hint="eastAsia"/>
                <w:lang w:val="en-US" w:eastAsia="zh-CN"/>
              </w:rPr>
            </w:pPr>
            <w:r>
              <w:rPr>
                <w:rFonts w:hint="eastAsia" w:ascii="宋体" w:hAnsi="宋体" w:cs="宋体"/>
                <w:color w:val="000000"/>
                <w:sz w:val="21"/>
                <w:szCs w:val="21"/>
                <w:highlight w:val="none"/>
                <w:lang w:val="en-US" w:eastAsia="zh-CN"/>
              </w:rPr>
              <w:t>其他合同均按要求在签订前予以评审</w:t>
            </w:r>
          </w:p>
          <w:p>
            <w:pPr>
              <w:rPr>
                <w:rFonts w:hint="default"/>
                <w:color w:val="auto"/>
                <w:sz w:val="21"/>
                <w:szCs w:val="21"/>
                <w:lang w:val="en-US" w:eastAsia="zh-CN"/>
              </w:rPr>
            </w:pPr>
            <w:r>
              <w:rPr>
                <w:rFonts w:hint="eastAsia"/>
                <w:color w:val="auto"/>
                <w:sz w:val="21"/>
                <w:szCs w:val="21"/>
                <w:lang w:val="en-US" w:eastAsia="zh-CN"/>
              </w:rPr>
              <w:t>......</w:t>
            </w:r>
          </w:p>
          <w:p>
            <w:pPr>
              <w:rPr>
                <w:rFonts w:hint="default"/>
                <w:color w:val="auto"/>
                <w:sz w:val="21"/>
                <w:szCs w:val="21"/>
                <w:lang w:val="en-US" w:eastAsia="zh-CN"/>
              </w:rPr>
            </w:pPr>
          </w:p>
          <w:p>
            <w:pPr>
              <w:rPr>
                <w:rFonts w:ascii="宋体" w:hAnsi="宋体" w:cs="宋体"/>
                <w:szCs w:val="21"/>
                <w:highlight w:val="magenta"/>
              </w:rPr>
            </w:pPr>
            <w:r>
              <w:rPr>
                <w:rFonts w:hint="eastAsia"/>
                <w:sz w:val="21"/>
                <w:szCs w:val="21"/>
              </w:rPr>
              <w:t>经查：</w:t>
            </w:r>
            <w:r>
              <w:rPr>
                <w:rFonts w:hint="eastAsia"/>
                <w:sz w:val="21"/>
                <w:szCs w:val="21"/>
                <w:lang w:val="en-US" w:eastAsia="zh-CN"/>
              </w:rPr>
              <w:t>近</w:t>
            </w:r>
            <w:r>
              <w:rPr>
                <w:rFonts w:hint="eastAsia"/>
                <w:sz w:val="21"/>
                <w:szCs w:val="21"/>
              </w:rPr>
              <w:t>期以来，没有发生合同更改的情况，如果需要更改，需对更改内容重新评审。并将变化的要求及时通知有关人员。</w:t>
            </w:r>
            <w:r>
              <w:rPr>
                <w:rFonts w:hint="eastAsia" w:ascii="宋体" w:hAnsi="宋体" w:cs="宋体"/>
                <w:szCs w:val="21"/>
              </w:rPr>
              <w:t>通知有关人员。</w:t>
            </w:r>
          </w:p>
        </w:tc>
        <w:tc>
          <w:tcPr>
            <w:tcW w:w="1585" w:type="dxa"/>
          </w:tcPr>
          <w:p/>
          <w:p>
            <w:pPr>
              <w:pStyle w:val="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 w:val="21"/>
                <w:szCs w:val="21"/>
              </w:rPr>
              <w:t>外部提供过程、产品和服务的控制</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 w:val="21"/>
                <w:szCs w:val="21"/>
              </w:rPr>
              <w:t>Q8.4</w:t>
            </w:r>
          </w:p>
        </w:tc>
        <w:tc>
          <w:tcPr>
            <w:tcW w:w="10004" w:type="dxa"/>
            <w:vAlign w:val="top"/>
          </w:tcPr>
          <w:p>
            <w:pPr>
              <w:widowControl/>
              <w:spacing w:line="400" w:lineRule="exact"/>
              <w:jc w:val="left"/>
              <w:rPr>
                <w:rFonts w:hint="eastAsia"/>
                <w:sz w:val="21"/>
                <w:szCs w:val="21"/>
              </w:rPr>
            </w:pPr>
            <w:r>
              <w:rPr>
                <w:rFonts w:hint="eastAsia"/>
                <w:sz w:val="21"/>
                <w:szCs w:val="21"/>
              </w:rPr>
              <w:t>1.查公司编制并执行了《</w:t>
            </w:r>
            <w:r>
              <w:rPr>
                <w:rFonts w:hint="eastAsia"/>
                <w:sz w:val="21"/>
                <w:szCs w:val="21"/>
                <w:lang w:eastAsia="zh-CN"/>
              </w:rPr>
              <w:t>管理手册</w:t>
            </w:r>
            <w:r>
              <w:rPr>
                <w:rFonts w:hint="eastAsia"/>
                <w:sz w:val="21"/>
                <w:szCs w:val="21"/>
              </w:rPr>
              <w:t>》，规定了采购控制要求，明确了对供方选择、评价、及再评价的准则。</w:t>
            </w:r>
          </w:p>
          <w:p>
            <w:pPr>
              <w:widowControl/>
              <w:spacing w:line="400" w:lineRule="exact"/>
              <w:jc w:val="left"/>
              <w:rPr>
                <w:rFonts w:hint="eastAsia"/>
                <w:sz w:val="21"/>
                <w:szCs w:val="21"/>
              </w:rPr>
            </w:pPr>
            <w:r>
              <w:rPr>
                <w:rFonts w:hint="eastAsia"/>
                <w:sz w:val="21"/>
                <w:szCs w:val="21"/>
              </w:rPr>
              <w:t>2.查《合格供方名录》</w:t>
            </w:r>
          </w:p>
          <w:p>
            <w:pPr>
              <w:widowControl/>
              <w:spacing w:line="400" w:lineRule="exact"/>
              <w:jc w:val="left"/>
              <w:rPr>
                <w:rFonts w:hint="eastAsia"/>
                <w:sz w:val="21"/>
                <w:szCs w:val="21"/>
              </w:rPr>
            </w:pPr>
            <w:r>
              <w:rPr>
                <w:rFonts w:hint="eastAsia"/>
                <w:sz w:val="21"/>
                <w:szCs w:val="21"/>
              </w:rPr>
              <w:t>1）</w:t>
            </w:r>
            <w:r>
              <w:rPr>
                <w:rFonts w:hint="eastAsia"/>
                <w:sz w:val="21"/>
                <w:szCs w:val="21"/>
                <w:lang w:val="en-US" w:eastAsia="zh-CN"/>
              </w:rPr>
              <w:t xml:space="preserve">成都睿渊机械设备租赁有限公司  </w:t>
            </w:r>
            <w:r>
              <w:rPr>
                <w:rFonts w:hint="eastAsia"/>
                <w:sz w:val="21"/>
                <w:szCs w:val="21"/>
              </w:rPr>
              <w:t xml:space="preserve">  </w:t>
            </w:r>
            <w:r>
              <w:rPr>
                <w:rFonts w:hint="eastAsia"/>
                <w:sz w:val="21"/>
                <w:szCs w:val="21"/>
                <w:lang w:eastAsia="zh-CN"/>
              </w:rPr>
              <w:t>供应：</w:t>
            </w:r>
            <w:r>
              <w:rPr>
                <w:rFonts w:hint="eastAsia"/>
                <w:sz w:val="21"/>
                <w:szCs w:val="21"/>
                <w:lang w:val="en-US" w:eastAsia="zh-CN"/>
              </w:rPr>
              <w:t>租赁设备服务</w:t>
            </w:r>
            <w:r>
              <w:rPr>
                <w:rFonts w:hint="eastAsia"/>
                <w:sz w:val="21"/>
                <w:szCs w:val="21"/>
              </w:rPr>
              <w:t>；</w:t>
            </w:r>
          </w:p>
          <w:p>
            <w:pPr>
              <w:widowControl/>
              <w:spacing w:line="400" w:lineRule="exact"/>
              <w:jc w:val="left"/>
              <w:rPr>
                <w:rFonts w:hint="eastAsia"/>
                <w:sz w:val="21"/>
                <w:szCs w:val="21"/>
              </w:rPr>
            </w:pPr>
            <w:r>
              <w:rPr>
                <w:rFonts w:hint="eastAsia"/>
                <w:sz w:val="21"/>
                <w:szCs w:val="21"/>
                <w:lang w:val="en-US" w:eastAsia="zh-CN"/>
              </w:rPr>
              <w:t>2</w:t>
            </w:r>
            <w:r>
              <w:rPr>
                <w:rFonts w:hint="eastAsia"/>
                <w:sz w:val="21"/>
                <w:szCs w:val="21"/>
              </w:rPr>
              <w:t>）</w:t>
            </w:r>
            <w:r>
              <w:rPr>
                <w:rFonts w:hint="eastAsia"/>
                <w:sz w:val="21"/>
                <w:szCs w:val="21"/>
                <w:lang w:val="en-US" w:eastAsia="zh-CN"/>
              </w:rPr>
              <w:t xml:space="preserve">京东网上商城                   </w:t>
            </w:r>
            <w:r>
              <w:rPr>
                <w:rFonts w:hint="eastAsia"/>
                <w:sz w:val="21"/>
                <w:szCs w:val="21"/>
              </w:rPr>
              <w:t xml:space="preserve"> 供应：</w:t>
            </w:r>
            <w:r>
              <w:rPr>
                <w:rFonts w:hint="eastAsia"/>
                <w:sz w:val="21"/>
                <w:szCs w:val="21"/>
                <w:lang w:val="en-US" w:eastAsia="zh-CN"/>
              </w:rPr>
              <w:t>办公用品</w:t>
            </w:r>
            <w:r>
              <w:rPr>
                <w:rFonts w:hint="eastAsia"/>
                <w:sz w:val="21"/>
                <w:szCs w:val="21"/>
              </w:rPr>
              <w:t>等;</w:t>
            </w:r>
          </w:p>
          <w:p>
            <w:pPr>
              <w:widowControl/>
              <w:spacing w:line="400" w:lineRule="exact"/>
              <w:jc w:val="left"/>
              <w:rPr>
                <w:rFonts w:hint="default" w:eastAsia="宋体"/>
                <w:sz w:val="21"/>
                <w:szCs w:val="21"/>
                <w:lang w:val="en-US" w:eastAsia="zh-CN"/>
              </w:rPr>
            </w:pPr>
            <w:r>
              <w:rPr>
                <w:rFonts w:hint="eastAsia"/>
                <w:sz w:val="21"/>
                <w:szCs w:val="21"/>
                <w:lang w:val="en-US" w:eastAsia="zh-CN"/>
              </w:rPr>
              <w:t>3）四川鑫达盛达商贸有限公司        供应：劳保用品等；</w:t>
            </w:r>
          </w:p>
          <w:p>
            <w:pPr>
              <w:rPr>
                <w:rFonts w:hint="eastAsia"/>
                <w:sz w:val="21"/>
                <w:szCs w:val="21"/>
              </w:rPr>
            </w:pPr>
            <w:r>
              <w:rPr>
                <w:rFonts w:hint="eastAsia"/>
                <w:sz w:val="21"/>
                <w:szCs w:val="21"/>
              </w:rPr>
              <w:t>......</w:t>
            </w:r>
          </w:p>
          <w:p>
            <w:pPr>
              <w:rPr>
                <w:rFonts w:hint="eastAsia"/>
                <w:sz w:val="21"/>
                <w:szCs w:val="21"/>
              </w:rPr>
            </w:pPr>
            <w:r>
              <w:rPr>
                <w:rFonts w:hint="eastAsia"/>
                <w:sz w:val="21"/>
                <w:szCs w:val="21"/>
              </w:rPr>
              <w:t>3．查：供应商评价记录：</w:t>
            </w:r>
          </w:p>
          <w:p>
            <w:pPr>
              <w:rPr>
                <w:rFonts w:hint="eastAsia"/>
                <w:sz w:val="21"/>
                <w:szCs w:val="21"/>
              </w:rPr>
            </w:pPr>
            <w:r>
              <w:rPr>
                <w:rFonts w:hint="eastAsia"/>
                <w:sz w:val="21"/>
                <w:szCs w:val="21"/>
              </w:rPr>
              <w:t>抽查《供方</w:t>
            </w:r>
            <w:r>
              <w:rPr>
                <w:rFonts w:hint="eastAsia"/>
                <w:sz w:val="21"/>
                <w:szCs w:val="21"/>
                <w:lang w:val="en-US" w:eastAsia="zh-CN"/>
              </w:rPr>
              <w:t>评定记录</w:t>
            </w:r>
            <w:r>
              <w:rPr>
                <w:rFonts w:hint="eastAsia"/>
                <w:sz w:val="21"/>
                <w:szCs w:val="21"/>
              </w:rPr>
              <w:t>》</w:t>
            </w:r>
          </w:p>
          <w:p>
            <w:pPr>
              <w:rPr>
                <w:rFonts w:hint="eastAsia"/>
                <w:sz w:val="21"/>
                <w:szCs w:val="21"/>
              </w:rPr>
            </w:pPr>
            <w:r>
              <w:rPr>
                <w:rFonts w:hint="eastAsia"/>
                <w:sz w:val="21"/>
                <w:szCs w:val="21"/>
              </w:rPr>
              <w:t>供应商：</w:t>
            </w:r>
            <w:r>
              <w:rPr>
                <w:rFonts w:hint="eastAsia"/>
                <w:sz w:val="21"/>
                <w:szCs w:val="21"/>
                <w:lang w:val="en-US" w:eastAsia="zh-CN"/>
              </w:rPr>
              <w:t>成都睿渊机械设备租赁有限公司</w:t>
            </w:r>
          </w:p>
          <w:p>
            <w:pPr>
              <w:rPr>
                <w:rFonts w:hint="eastAsia"/>
                <w:sz w:val="21"/>
                <w:szCs w:val="21"/>
              </w:rPr>
            </w:pPr>
            <w:r>
              <w:rPr>
                <w:rFonts w:hint="eastAsia"/>
                <w:sz w:val="21"/>
                <w:szCs w:val="21"/>
              </w:rPr>
              <w:t>评价项目：</w:t>
            </w:r>
            <w:r>
              <w:rPr>
                <w:rFonts w:hint="eastAsia"/>
                <w:sz w:val="21"/>
                <w:szCs w:val="21"/>
                <w:lang w:val="en-US" w:eastAsia="zh-CN"/>
              </w:rPr>
              <w:t>质量水平</w:t>
            </w:r>
            <w:r>
              <w:rPr>
                <w:rFonts w:hint="eastAsia"/>
                <w:sz w:val="21"/>
                <w:szCs w:val="21"/>
              </w:rPr>
              <w:t>、</w:t>
            </w:r>
            <w:r>
              <w:rPr>
                <w:rFonts w:hint="eastAsia"/>
                <w:sz w:val="21"/>
                <w:szCs w:val="21"/>
                <w:lang w:val="en-US" w:eastAsia="zh-CN"/>
              </w:rPr>
              <w:t>交货能力、价格、技术先进性、服务水平</w:t>
            </w:r>
            <w:r>
              <w:rPr>
                <w:rFonts w:hint="eastAsia"/>
                <w:sz w:val="21"/>
                <w:szCs w:val="21"/>
              </w:rPr>
              <w:t>等。</w:t>
            </w:r>
          </w:p>
          <w:p>
            <w:pPr>
              <w:rPr>
                <w:rFonts w:hint="eastAsia"/>
                <w:sz w:val="21"/>
                <w:szCs w:val="21"/>
              </w:rPr>
            </w:pPr>
            <w:r>
              <w:rPr>
                <w:rFonts w:hint="eastAsia"/>
                <w:sz w:val="21"/>
                <w:szCs w:val="21"/>
              </w:rPr>
              <w:t>评价负责人：</w:t>
            </w:r>
            <w:r>
              <w:rPr>
                <w:rFonts w:hint="eastAsia"/>
                <w:sz w:val="21"/>
                <w:szCs w:val="21"/>
                <w:lang w:val="en-US" w:eastAsia="zh-CN"/>
              </w:rPr>
              <w:t>罗小琼、江成云</w:t>
            </w:r>
            <w:r>
              <w:rPr>
                <w:rFonts w:hint="eastAsia"/>
                <w:sz w:val="21"/>
                <w:szCs w:val="21"/>
              </w:rPr>
              <w:t xml:space="preserve">  </w:t>
            </w:r>
          </w:p>
          <w:p>
            <w:pPr>
              <w:rPr>
                <w:rFonts w:hint="eastAsia"/>
                <w:sz w:val="21"/>
                <w:szCs w:val="21"/>
                <w:lang w:val="en-US" w:eastAsia="zh-CN"/>
              </w:rPr>
            </w:pPr>
            <w:r>
              <w:rPr>
                <w:rFonts w:hint="eastAsia"/>
                <w:sz w:val="21"/>
                <w:szCs w:val="21"/>
                <w:lang w:val="en-US" w:eastAsia="zh-CN"/>
              </w:rPr>
              <w:t>评定日期：</w:t>
            </w:r>
            <w:r>
              <w:rPr>
                <w:rFonts w:hint="eastAsia"/>
                <w:sz w:val="21"/>
                <w:szCs w:val="21"/>
              </w:rPr>
              <w:t xml:space="preserve"> 20</w:t>
            </w:r>
            <w:r>
              <w:rPr>
                <w:rFonts w:hint="eastAsia"/>
                <w:sz w:val="21"/>
                <w:szCs w:val="21"/>
                <w:lang w:val="en-US" w:eastAsia="zh-CN"/>
              </w:rPr>
              <w:t>19年12月1日。</w:t>
            </w:r>
          </w:p>
          <w:p>
            <w:pPr>
              <w:rPr>
                <w:rFonts w:hint="eastAsia"/>
                <w:sz w:val="21"/>
                <w:szCs w:val="21"/>
                <w:lang w:val="en-US" w:eastAsia="zh-CN"/>
              </w:rPr>
            </w:pPr>
            <w:r>
              <w:rPr>
                <w:rFonts w:hint="eastAsia"/>
                <w:sz w:val="21"/>
                <w:szCs w:val="21"/>
                <w:lang w:val="en-US" w:eastAsia="zh-CN"/>
              </w:rPr>
              <w:t>评定结论：该供方合格。</w:t>
            </w:r>
          </w:p>
          <w:p>
            <w:pPr>
              <w:rPr>
                <w:rFonts w:hint="default"/>
                <w:sz w:val="21"/>
                <w:szCs w:val="21"/>
                <w:lang w:val="en-US" w:eastAsia="zh-CN"/>
              </w:rPr>
            </w:pPr>
          </w:p>
          <w:p>
            <w:pPr>
              <w:rPr>
                <w:rFonts w:hint="eastAsia"/>
                <w:sz w:val="21"/>
                <w:szCs w:val="21"/>
                <w:lang w:val="en-US" w:eastAsia="zh-CN"/>
              </w:rPr>
            </w:pPr>
          </w:p>
          <w:p>
            <w:pPr>
              <w:rPr>
                <w:rFonts w:hint="eastAsia"/>
                <w:sz w:val="21"/>
                <w:szCs w:val="21"/>
              </w:rPr>
            </w:pPr>
            <w:r>
              <w:rPr>
                <w:rFonts w:hint="eastAsia"/>
                <w:sz w:val="21"/>
                <w:szCs w:val="21"/>
              </w:rPr>
              <w:t>供应商：</w:t>
            </w:r>
            <w:r>
              <w:rPr>
                <w:rFonts w:hint="eastAsia"/>
                <w:sz w:val="21"/>
                <w:szCs w:val="21"/>
                <w:lang w:val="en-US" w:eastAsia="zh-CN"/>
              </w:rPr>
              <w:t>京东网上商城</w:t>
            </w:r>
            <w:r>
              <w:rPr>
                <w:rFonts w:hint="eastAsia"/>
                <w:sz w:val="21"/>
                <w:szCs w:val="21"/>
              </w:rPr>
              <w:t xml:space="preserve">   </w:t>
            </w:r>
          </w:p>
          <w:p>
            <w:pPr>
              <w:rPr>
                <w:rFonts w:hint="eastAsia"/>
                <w:sz w:val="21"/>
                <w:szCs w:val="21"/>
              </w:rPr>
            </w:pPr>
            <w:r>
              <w:rPr>
                <w:rFonts w:hint="eastAsia"/>
                <w:sz w:val="21"/>
                <w:szCs w:val="21"/>
              </w:rPr>
              <w:t>评价项目：</w:t>
            </w:r>
            <w:r>
              <w:rPr>
                <w:rFonts w:hint="eastAsia"/>
                <w:sz w:val="21"/>
                <w:szCs w:val="21"/>
                <w:lang w:val="en-US" w:eastAsia="zh-CN"/>
              </w:rPr>
              <w:t>质量水平</w:t>
            </w:r>
            <w:r>
              <w:rPr>
                <w:rFonts w:hint="eastAsia"/>
                <w:sz w:val="21"/>
                <w:szCs w:val="21"/>
              </w:rPr>
              <w:t>、</w:t>
            </w:r>
            <w:r>
              <w:rPr>
                <w:rFonts w:hint="eastAsia"/>
                <w:sz w:val="21"/>
                <w:szCs w:val="21"/>
                <w:lang w:val="en-US" w:eastAsia="zh-CN"/>
              </w:rPr>
              <w:t>交货能力、价格、技术性、服务水平</w:t>
            </w:r>
            <w:r>
              <w:rPr>
                <w:rFonts w:hint="eastAsia"/>
                <w:sz w:val="21"/>
                <w:szCs w:val="21"/>
              </w:rPr>
              <w:t>等。</w:t>
            </w:r>
          </w:p>
          <w:p>
            <w:pPr>
              <w:rPr>
                <w:rFonts w:hint="eastAsia"/>
                <w:sz w:val="21"/>
                <w:szCs w:val="21"/>
              </w:rPr>
            </w:pPr>
            <w:r>
              <w:rPr>
                <w:rFonts w:hint="eastAsia"/>
                <w:sz w:val="21"/>
                <w:szCs w:val="21"/>
              </w:rPr>
              <w:t>评价负责人：</w:t>
            </w:r>
            <w:r>
              <w:rPr>
                <w:rFonts w:hint="eastAsia"/>
                <w:sz w:val="21"/>
                <w:szCs w:val="21"/>
                <w:lang w:val="en-US" w:eastAsia="zh-CN"/>
              </w:rPr>
              <w:t>罗小琼、江成云</w:t>
            </w:r>
            <w:r>
              <w:rPr>
                <w:rFonts w:hint="eastAsia"/>
                <w:sz w:val="21"/>
                <w:szCs w:val="21"/>
              </w:rPr>
              <w:t xml:space="preserve"> </w:t>
            </w:r>
          </w:p>
          <w:p>
            <w:pPr>
              <w:rPr>
                <w:rFonts w:hint="eastAsia"/>
                <w:sz w:val="21"/>
                <w:szCs w:val="21"/>
                <w:lang w:val="en-US" w:eastAsia="zh-CN"/>
              </w:rPr>
            </w:pPr>
            <w:r>
              <w:rPr>
                <w:rFonts w:hint="eastAsia"/>
                <w:sz w:val="21"/>
                <w:szCs w:val="21"/>
                <w:lang w:val="en-US" w:eastAsia="zh-CN"/>
              </w:rPr>
              <w:t>评定日期：</w:t>
            </w:r>
            <w:r>
              <w:rPr>
                <w:rFonts w:hint="eastAsia"/>
                <w:sz w:val="21"/>
                <w:szCs w:val="21"/>
              </w:rPr>
              <w:t xml:space="preserve"> 201</w:t>
            </w:r>
            <w:r>
              <w:rPr>
                <w:rFonts w:hint="eastAsia"/>
                <w:sz w:val="21"/>
                <w:szCs w:val="21"/>
                <w:lang w:val="en-US" w:eastAsia="zh-CN"/>
              </w:rPr>
              <w:t>9年12月1日。</w:t>
            </w:r>
          </w:p>
          <w:p>
            <w:pPr>
              <w:rPr>
                <w:rFonts w:hint="eastAsia"/>
                <w:sz w:val="21"/>
                <w:szCs w:val="21"/>
                <w:lang w:val="en-US" w:eastAsia="zh-CN"/>
              </w:rPr>
            </w:pPr>
          </w:p>
          <w:p>
            <w:pPr>
              <w:rPr>
                <w:rFonts w:hint="eastAsia"/>
                <w:sz w:val="21"/>
                <w:szCs w:val="21"/>
                <w:lang w:val="en-US" w:eastAsia="zh-CN"/>
              </w:rPr>
            </w:pPr>
            <w:r>
              <w:rPr>
                <w:rFonts w:hint="eastAsia"/>
                <w:sz w:val="21"/>
                <w:szCs w:val="21"/>
              </w:rPr>
              <w:t>供应商：</w:t>
            </w:r>
            <w:r>
              <w:rPr>
                <w:rFonts w:hint="eastAsia"/>
                <w:sz w:val="21"/>
                <w:szCs w:val="21"/>
                <w:lang w:val="en-US" w:eastAsia="zh-CN"/>
              </w:rPr>
              <w:t>四川鑫达盛达商贸有限公司</w:t>
            </w:r>
          </w:p>
          <w:p>
            <w:pPr>
              <w:rPr>
                <w:rFonts w:hint="eastAsia"/>
                <w:sz w:val="21"/>
                <w:szCs w:val="21"/>
              </w:rPr>
            </w:pPr>
            <w:r>
              <w:rPr>
                <w:rFonts w:hint="eastAsia"/>
                <w:sz w:val="21"/>
                <w:szCs w:val="21"/>
              </w:rPr>
              <w:t>评价项目：</w:t>
            </w:r>
            <w:r>
              <w:rPr>
                <w:rFonts w:hint="eastAsia"/>
                <w:sz w:val="21"/>
                <w:szCs w:val="21"/>
                <w:lang w:val="en-US" w:eastAsia="zh-CN"/>
              </w:rPr>
              <w:t>质量水平</w:t>
            </w:r>
            <w:r>
              <w:rPr>
                <w:rFonts w:hint="eastAsia"/>
                <w:sz w:val="21"/>
                <w:szCs w:val="21"/>
              </w:rPr>
              <w:t>、</w:t>
            </w:r>
            <w:r>
              <w:rPr>
                <w:rFonts w:hint="eastAsia"/>
                <w:sz w:val="21"/>
                <w:szCs w:val="21"/>
                <w:lang w:val="en-US" w:eastAsia="zh-CN"/>
              </w:rPr>
              <w:t>交货能力、价格、技术性、服务水平</w:t>
            </w:r>
            <w:r>
              <w:rPr>
                <w:rFonts w:hint="eastAsia"/>
                <w:sz w:val="21"/>
                <w:szCs w:val="21"/>
              </w:rPr>
              <w:t>等。</w:t>
            </w:r>
          </w:p>
          <w:p>
            <w:pPr>
              <w:rPr>
                <w:rFonts w:hint="eastAsia"/>
                <w:sz w:val="21"/>
                <w:szCs w:val="21"/>
              </w:rPr>
            </w:pPr>
            <w:r>
              <w:rPr>
                <w:rFonts w:hint="eastAsia"/>
                <w:sz w:val="21"/>
                <w:szCs w:val="21"/>
              </w:rPr>
              <w:t>评价负责人：</w:t>
            </w:r>
            <w:r>
              <w:rPr>
                <w:rFonts w:hint="eastAsia"/>
                <w:sz w:val="21"/>
                <w:szCs w:val="21"/>
                <w:lang w:val="en-US" w:eastAsia="zh-CN"/>
              </w:rPr>
              <w:t>罗小琼、江成云</w:t>
            </w:r>
            <w:r>
              <w:rPr>
                <w:rFonts w:hint="eastAsia"/>
                <w:sz w:val="21"/>
                <w:szCs w:val="21"/>
              </w:rPr>
              <w:t xml:space="preserve"> </w:t>
            </w:r>
          </w:p>
          <w:p>
            <w:pPr>
              <w:rPr>
                <w:rFonts w:hint="eastAsia"/>
                <w:sz w:val="21"/>
                <w:szCs w:val="21"/>
              </w:rPr>
            </w:pPr>
            <w:r>
              <w:rPr>
                <w:rFonts w:hint="eastAsia"/>
                <w:sz w:val="21"/>
                <w:szCs w:val="21"/>
                <w:lang w:val="en-US" w:eastAsia="zh-CN"/>
              </w:rPr>
              <w:t>评定日期：</w:t>
            </w:r>
            <w:r>
              <w:rPr>
                <w:rFonts w:hint="eastAsia"/>
                <w:sz w:val="21"/>
                <w:szCs w:val="21"/>
              </w:rPr>
              <w:t xml:space="preserve"> 201</w:t>
            </w:r>
            <w:r>
              <w:rPr>
                <w:rFonts w:hint="eastAsia"/>
                <w:sz w:val="21"/>
                <w:szCs w:val="21"/>
                <w:lang w:val="en-US" w:eastAsia="zh-CN"/>
              </w:rPr>
              <w:t>9年12月1日。</w:t>
            </w:r>
          </w:p>
          <w:p>
            <w:pPr>
              <w:rPr>
                <w:rFonts w:hint="eastAsia"/>
                <w:sz w:val="21"/>
                <w:szCs w:val="21"/>
              </w:rPr>
            </w:pPr>
            <w:r>
              <w:rPr>
                <w:rFonts w:hint="eastAsia"/>
                <w:sz w:val="21"/>
                <w:szCs w:val="21"/>
              </w:rPr>
              <w:t>............</w:t>
            </w:r>
          </w:p>
          <w:p>
            <w:pPr>
              <w:rPr>
                <w:rFonts w:hint="eastAsia"/>
                <w:sz w:val="21"/>
                <w:szCs w:val="21"/>
                <w:lang w:val="en-US" w:eastAsia="zh-CN"/>
              </w:rPr>
            </w:pPr>
            <w:r>
              <w:rPr>
                <w:rFonts w:hint="eastAsia"/>
                <w:sz w:val="21"/>
                <w:szCs w:val="21"/>
                <w:lang w:val="en-US" w:eastAsia="zh-CN"/>
              </w:rPr>
              <w:t>采购的产品均为合格供方名录中的供方进行采购，基本符合要求。</w:t>
            </w:r>
          </w:p>
          <w:p>
            <w:pPr>
              <w:pStyle w:val="2"/>
              <w:rPr>
                <w:rFonts w:hint="eastAsia"/>
                <w:lang w:val="en-US" w:eastAsia="zh-CN"/>
              </w:rPr>
            </w:pPr>
          </w:p>
          <w:p>
            <w:pPr>
              <w:rPr>
                <w:rFonts w:hint="eastAsia"/>
                <w:sz w:val="21"/>
                <w:szCs w:val="21"/>
                <w:lang w:val="en-US" w:eastAsia="zh-CN"/>
              </w:rPr>
            </w:pPr>
            <w:r>
              <w:rPr>
                <w:rFonts w:hint="eastAsia"/>
                <w:sz w:val="21"/>
                <w:szCs w:val="21"/>
                <w:lang w:val="en-US" w:eastAsia="zh-CN"/>
              </w:rPr>
              <w:t>提供有2020年4月采购计划</w:t>
            </w:r>
          </w:p>
          <w:p>
            <w:pPr>
              <w:rPr>
                <w:rFonts w:hint="eastAsia"/>
                <w:sz w:val="21"/>
                <w:szCs w:val="21"/>
                <w:lang w:val="en-US" w:eastAsia="zh-CN"/>
              </w:rPr>
            </w:pPr>
            <w:r>
              <w:rPr>
                <w:rFonts w:hint="eastAsia"/>
                <w:sz w:val="21"/>
                <w:szCs w:val="21"/>
                <w:lang w:val="en-US" w:eastAsia="zh-CN"/>
              </w:rPr>
              <w:t>物品名称     数量      实际到货日期</w:t>
            </w:r>
          </w:p>
          <w:p>
            <w:pPr>
              <w:rPr>
                <w:rFonts w:hint="default"/>
                <w:sz w:val="21"/>
                <w:szCs w:val="21"/>
                <w:lang w:val="en-US" w:eastAsia="zh-CN"/>
              </w:rPr>
            </w:pPr>
            <w:r>
              <w:rPr>
                <w:rFonts w:hint="eastAsia"/>
                <w:sz w:val="21"/>
                <w:szCs w:val="21"/>
                <w:lang w:val="en-US" w:eastAsia="zh-CN"/>
              </w:rPr>
              <w:t>手套         200双        2020.4</w:t>
            </w:r>
          </w:p>
          <w:p>
            <w:pPr>
              <w:rPr>
                <w:rFonts w:hint="default"/>
                <w:sz w:val="21"/>
                <w:szCs w:val="21"/>
                <w:lang w:val="en-US" w:eastAsia="zh-CN"/>
              </w:rPr>
            </w:pPr>
            <w:r>
              <w:rPr>
                <w:rFonts w:hint="eastAsia"/>
                <w:sz w:val="21"/>
                <w:szCs w:val="21"/>
                <w:lang w:val="en-US" w:eastAsia="zh-CN"/>
              </w:rPr>
              <w:t>藿香正气液   30盒         2020.4</w:t>
            </w:r>
          </w:p>
          <w:p>
            <w:pPr>
              <w:rPr>
                <w:rFonts w:hint="default"/>
                <w:sz w:val="21"/>
                <w:szCs w:val="21"/>
                <w:lang w:val="en-US" w:eastAsia="zh-CN"/>
              </w:rPr>
            </w:pPr>
            <w:r>
              <w:rPr>
                <w:rFonts w:hint="eastAsia"/>
                <w:sz w:val="21"/>
                <w:szCs w:val="21"/>
                <w:lang w:val="en-US" w:eastAsia="zh-CN"/>
              </w:rPr>
              <w:t>安全帽      40个         2020.4</w:t>
            </w:r>
          </w:p>
          <w:p>
            <w:pPr>
              <w:rPr>
                <w:rFonts w:hint="default"/>
                <w:sz w:val="21"/>
                <w:szCs w:val="21"/>
                <w:lang w:val="en-US" w:eastAsia="zh-CN"/>
              </w:rPr>
            </w:pPr>
            <w:r>
              <w:rPr>
                <w:rFonts w:hint="eastAsia"/>
                <w:sz w:val="21"/>
                <w:szCs w:val="21"/>
                <w:lang w:val="en-US" w:eastAsia="zh-CN"/>
              </w:rPr>
              <w:t>口罩       500个         2020.4</w:t>
            </w:r>
          </w:p>
          <w:p>
            <w:pPr>
              <w:rPr>
                <w:rFonts w:hint="default"/>
                <w:sz w:val="21"/>
                <w:szCs w:val="21"/>
                <w:lang w:val="en-US" w:eastAsia="zh-CN"/>
              </w:rPr>
            </w:pPr>
            <w:r>
              <w:rPr>
                <w:rFonts w:hint="eastAsia"/>
                <w:sz w:val="21"/>
                <w:szCs w:val="21"/>
                <w:lang w:val="en-US" w:eastAsia="zh-CN"/>
              </w:rPr>
              <w:t>灭火器      20个         2020.4</w:t>
            </w:r>
          </w:p>
          <w:p>
            <w:pPr>
              <w:rPr>
                <w:rFonts w:hint="default"/>
                <w:sz w:val="21"/>
                <w:szCs w:val="21"/>
                <w:lang w:val="en-US" w:eastAsia="zh-CN"/>
              </w:rPr>
            </w:pPr>
            <w:r>
              <w:rPr>
                <w:rFonts w:hint="eastAsia"/>
                <w:sz w:val="21"/>
                <w:szCs w:val="21"/>
                <w:lang w:val="en-US" w:eastAsia="zh-CN"/>
              </w:rPr>
              <w:t>工作服    100套          2020.4</w:t>
            </w:r>
          </w:p>
          <w:p>
            <w:pPr>
              <w:rPr>
                <w:rFonts w:hint="default"/>
                <w:sz w:val="21"/>
                <w:szCs w:val="21"/>
                <w:lang w:val="en-US" w:eastAsia="zh-CN"/>
              </w:rPr>
            </w:pPr>
            <w:r>
              <w:rPr>
                <w:rFonts w:hint="eastAsia"/>
                <w:sz w:val="21"/>
                <w:szCs w:val="21"/>
                <w:lang w:val="en-US" w:eastAsia="zh-CN"/>
              </w:rPr>
              <w:t>警示灯    10套           2020.4</w:t>
            </w:r>
          </w:p>
          <w:p>
            <w:pPr>
              <w:rPr>
                <w:rFonts w:hint="default"/>
                <w:sz w:val="21"/>
                <w:szCs w:val="21"/>
                <w:lang w:val="en-US" w:eastAsia="zh-CN"/>
              </w:rPr>
            </w:pPr>
            <w:r>
              <w:rPr>
                <w:rFonts w:hint="eastAsia"/>
                <w:sz w:val="21"/>
                <w:szCs w:val="21"/>
                <w:lang w:val="en-US" w:eastAsia="zh-CN"/>
              </w:rPr>
              <w:t>消毒液    200瓶          2020.4</w:t>
            </w:r>
          </w:p>
          <w:p>
            <w:pPr>
              <w:rPr>
                <w:rFonts w:hint="default"/>
                <w:sz w:val="21"/>
                <w:szCs w:val="21"/>
                <w:lang w:val="en-US" w:eastAsia="zh-CN"/>
              </w:rPr>
            </w:pPr>
            <w:r>
              <w:rPr>
                <w:rFonts w:hint="eastAsia"/>
                <w:sz w:val="21"/>
                <w:szCs w:val="21"/>
                <w:lang w:val="en-US" w:eastAsia="zh-CN"/>
              </w:rPr>
              <w:t>雨鞋      100双          2020.4</w:t>
            </w:r>
          </w:p>
          <w:p>
            <w:pPr>
              <w:rPr>
                <w:rFonts w:hint="eastAsia"/>
                <w:sz w:val="21"/>
                <w:szCs w:val="21"/>
                <w:lang w:val="en-US" w:eastAsia="zh-CN"/>
              </w:rPr>
            </w:pPr>
            <w:r>
              <w:rPr>
                <w:rFonts w:hint="eastAsia"/>
                <w:sz w:val="21"/>
                <w:szCs w:val="21"/>
                <w:lang w:val="en-US" w:eastAsia="zh-CN"/>
              </w:rPr>
              <w:t>打印纸      5箱          2020.4</w:t>
            </w:r>
          </w:p>
          <w:p>
            <w:pPr>
              <w:rPr>
                <w:rFonts w:hint="default"/>
                <w:sz w:val="21"/>
                <w:szCs w:val="21"/>
                <w:lang w:val="en-US" w:eastAsia="zh-CN"/>
              </w:rPr>
            </w:pPr>
            <w:r>
              <w:rPr>
                <w:rFonts w:hint="eastAsia"/>
                <w:sz w:val="21"/>
                <w:szCs w:val="21"/>
                <w:lang w:val="en-US" w:eastAsia="zh-CN"/>
              </w:rPr>
              <w:t>墨粉        4盒          2020.4</w:t>
            </w:r>
          </w:p>
          <w:p>
            <w:pPr>
              <w:rPr>
                <w:rFonts w:hint="eastAsia"/>
                <w:sz w:val="21"/>
                <w:szCs w:val="21"/>
                <w:lang w:val="en-US" w:eastAsia="zh-CN"/>
              </w:rPr>
            </w:pPr>
            <w:r>
              <w:rPr>
                <w:rFonts w:hint="eastAsia"/>
                <w:sz w:val="21"/>
                <w:szCs w:val="21"/>
                <w:lang w:val="en-US" w:eastAsia="zh-CN"/>
              </w:rPr>
              <w:t>签字笔      50顶         2020.4</w:t>
            </w:r>
          </w:p>
          <w:p>
            <w:pPr>
              <w:pStyle w:val="2"/>
              <w:rPr>
                <w:rFonts w:hint="eastAsia"/>
                <w:sz w:val="21"/>
                <w:szCs w:val="21"/>
                <w:lang w:val="en-US" w:eastAsia="zh-CN"/>
              </w:rPr>
            </w:pPr>
          </w:p>
          <w:p>
            <w:pPr>
              <w:pStyle w:val="2"/>
              <w:rPr>
                <w:rFonts w:hint="eastAsia"/>
                <w:sz w:val="21"/>
                <w:szCs w:val="21"/>
                <w:lang w:val="en-US" w:eastAsia="zh-CN"/>
              </w:rPr>
            </w:pPr>
          </w:p>
          <w:p>
            <w:pPr>
              <w:pStyle w:val="2"/>
              <w:rPr>
                <w:rFonts w:hint="eastAsia"/>
                <w:sz w:val="21"/>
                <w:szCs w:val="21"/>
                <w:lang w:val="en-US" w:eastAsia="zh-CN"/>
              </w:rPr>
            </w:pPr>
            <w:r>
              <w:rPr>
                <w:rFonts w:hint="eastAsia"/>
                <w:sz w:val="21"/>
                <w:szCs w:val="21"/>
                <w:lang w:val="en-US" w:eastAsia="zh-CN"/>
              </w:rPr>
              <w:t>查见设备租赁合同</w:t>
            </w:r>
          </w:p>
          <w:p>
            <w:pPr>
              <w:pStyle w:val="2"/>
              <w:rPr>
                <w:rFonts w:hint="eastAsia"/>
                <w:sz w:val="21"/>
                <w:szCs w:val="21"/>
                <w:lang w:val="en-US" w:eastAsia="zh-CN"/>
              </w:rPr>
            </w:pPr>
            <w:r>
              <w:rPr>
                <w:rFonts w:hint="eastAsia"/>
                <w:sz w:val="21"/>
                <w:szCs w:val="21"/>
                <w:lang w:val="en-US" w:eastAsia="zh-CN"/>
              </w:rPr>
              <w:t>供方：成都睿渊机械设备租赁有限公司</w:t>
            </w:r>
          </w:p>
          <w:p>
            <w:pPr>
              <w:pStyle w:val="2"/>
              <w:rPr>
                <w:rFonts w:hint="eastAsia"/>
                <w:sz w:val="21"/>
                <w:szCs w:val="21"/>
                <w:lang w:val="en-US" w:eastAsia="zh-CN"/>
              </w:rPr>
            </w:pPr>
            <w:r>
              <w:rPr>
                <w:rFonts w:hint="eastAsia"/>
                <w:sz w:val="21"/>
                <w:szCs w:val="21"/>
                <w:lang w:val="en-US" w:eastAsia="zh-CN"/>
              </w:rPr>
              <w:t>租赁：挖掘机等设备（含操作人员）</w:t>
            </w:r>
          </w:p>
          <w:p>
            <w:pPr>
              <w:pStyle w:val="2"/>
              <w:rPr>
                <w:rFonts w:hint="eastAsia"/>
                <w:sz w:val="21"/>
                <w:szCs w:val="21"/>
                <w:lang w:val="en-US" w:eastAsia="zh-CN"/>
              </w:rPr>
            </w:pPr>
            <w:r>
              <w:rPr>
                <w:rFonts w:hint="eastAsia"/>
                <w:sz w:val="21"/>
                <w:szCs w:val="21"/>
                <w:lang w:val="en-US" w:eastAsia="zh-CN"/>
              </w:rPr>
              <w:t>租赁合同涵盖：甲乙双方基本责任、租赁期限、租赁金额、争议解决等</w:t>
            </w:r>
          </w:p>
          <w:p>
            <w:pPr>
              <w:pStyle w:val="2"/>
              <w:rPr>
                <w:rFonts w:hint="default"/>
                <w:sz w:val="21"/>
                <w:szCs w:val="21"/>
                <w:lang w:val="en-US" w:eastAsia="zh-CN"/>
              </w:rPr>
            </w:pPr>
            <w:r>
              <w:rPr>
                <w:rFonts w:hint="eastAsia"/>
                <w:sz w:val="21"/>
                <w:szCs w:val="21"/>
                <w:lang w:val="en-US" w:eastAsia="zh-CN"/>
              </w:rPr>
              <w:t>时间：2019.7.1</w:t>
            </w:r>
          </w:p>
          <w:p>
            <w:pPr>
              <w:rPr>
                <w:rFonts w:hint="default" w:eastAsia="宋体"/>
                <w:sz w:val="21"/>
                <w:szCs w:val="21"/>
                <w:lang w:val="en-US" w:eastAsia="zh-CN"/>
              </w:rPr>
            </w:pPr>
            <w:r>
              <w:rPr>
                <w:rFonts w:hint="eastAsia"/>
                <w:sz w:val="21"/>
                <w:szCs w:val="21"/>
              </w:rPr>
              <w:t xml:space="preserve">  </w:t>
            </w:r>
            <w:r>
              <w:rPr>
                <w:rFonts w:hint="eastAsia"/>
                <w:sz w:val="21"/>
                <w:szCs w:val="21"/>
                <w:lang w:val="en-US" w:eastAsia="zh-CN"/>
              </w:rPr>
              <w:t>......</w:t>
            </w:r>
          </w:p>
          <w:p>
            <w:pPr>
              <w:ind w:firstLine="420" w:firstLineChars="200"/>
              <w:rPr>
                <w:rFonts w:hint="eastAsia"/>
                <w:sz w:val="21"/>
                <w:szCs w:val="21"/>
                <w:lang w:val="en-US" w:eastAsia="zh-CN"/>
              </w:rPr>
            </w:pPr>
            <w:r>
              <w:rPr>
                <w:rFonts w:hint="eastAsia"/>
                <w:sz w:val="21"/>
                <w:szCs w:val="21"/>
                <w:lang w:val="en-US" w:eastAsia="zh-CN"/>
              </w:rPr>
              <w:t>组织对外部供方的控制是分类、分级进行控制，实施优胜劣汰的控制方法。并对影响最终产品质量的关键原材料和外包方进行从严控制。</w:t>
            </w:r>
          </w:p>
          <w:p>
            <w:pPr>
              <w:ind w:firstLine="420" w:firstLineChars="200"/>
              <w:rPr>
                <w:rFonts w:hint="eastAsia"/>
                <w:sz w:val="21"/>
                <w:szCs w:val="21"/>
                <w:lang w:val="en-US" w:eastAsia="zh-CN"/>
              </w:rPr>
            </w:pPr>
          </w:p>
          <w:p>
            <w:pPr>
              <w:ind w:firstLine="420" w:firstLineChars="200"/>
              <w:rPr>
                <w:rFonts w:hint="eastAsia"/>
                <w:sz w:val="21"/>
                <w:szCs w:val="21"/>
                <w:lang w:val="en-US" w:eastAsia="zh-CN"/>
              </w:rPr>
            </w:pPr>
            <w:r>
              <w:rPr>
                <w:rFonts w:hint="eastAsia"/>
                <w:sz w:val="21"/>
                <w:szCs w:val="21"/>
                <w:lang w:val="en-US" w:eastAsia="zh-CN"/>
              </w:rPr>
              <w:t>公司对采购的办公用品、劳保用品主要对外观质量、数量或双方约定的要求（如品牌、规格、数量等）进行了验收。</w:t>
            </w:r>
          </w:p>
          <w:p>
            <w:pPr>
              <w:ind w:firstLine="420" w:firstLineChars="200"/>
              <w:rPr>
                <w:rFonts w:hint="default"/>
                <w:sz w:val="21"/>
                <w:szCs w:val="21"/>
                <w:lang w:val="en-US" w:eastAsia="zh-CN"/>
              </w:rPr>
            </w:pPr>
            <w:r>
              <w:rPr>
                <w:rFonts w:hint="eastAsia"/>
                <w:sz w:val="21"/>
                <w:szCs w:val="21"/>
                <w:lang w:val="en-US" w:eastAsia="zh-CN"/>
              </w:rPr>
              <w:t>..........</w:t>
            </w:r>
          </w:p>
          <w:p>
            <w:pPr>
              <w:ind w:firstLine="420" w:firstLineChars="200"/>
              <w:rPr>
                <w:rFonts w:hint="eastAsia" w:ascii="宋体" w:hAnsi="宋体" w:eastAsia="宋体" w:cs="Times New Roman"/>
                <w:kern w:val="2"/>
                <w:sz w:val="21"/>
                <w:szCs w:val="21"/>
                <w:lang w:val="en-US" w:eastAsia="zh-CN" w:bidi="ar-SA"/>
              </w:rPr>
            </w:pPr>
            <w:r>
              <w:rPr>
                <w:rFonts w:hint="eastAsia"/>
                <w:sz w:val="21"/>
                <w:szCs w:val="21"/>
                <w:lang w:val="en-US" w:eastAsia="zh-CN"/>
              </w:rPr>
              <w:t>经询问公司采购办公用品、劳保用品</w:t>
            </w:r>
            <w:r>
              <w:rPr>
                <w:rFonts w:hint="eastAsia"/>
                <w:sz w:val="21"/>
                <w:szCs w:val="21"/>
              </w:rPr>
              <w:t>主要根据需求，电话给供方以送货单形式表达。现场查看其他采购物料均按要求进行验证入库</w:t>
            </w:r>
            <w:r>
              <w:rPr>
                <w:rFonts w:hint="eastAsia"/>
                <w:sz w:val="21"/>
                <w:szCs w:val="21"/>
                <w:lang w:eastAsia="zh-CN"/>
              </w:rPr>
              <w:t>（详见</w:t>
            </w:r>
            <w:r>
              <w:rPr>
                <w:rFonts w:hint="eastAsia"/>
                <w:sz w:val="21"/>
                <w:szCs w:val="21"/>
                <w:lang w:val="en-US" w:eastAsia="zh-CN"/>
              </w:rPr>
              <w:t>8.6记录</w:t>
            </w:r>
            <w:r>
              <w:rPr>
                <w:rFonts w:hint="eastAsia"/>
                <w:sz w:val="21"/>
                <w:szCs w:val="21"/>
                <w:lang w:eastAsia="zh-CN"/>
              </w:rPr>
              <w:t>）</w:t>
            </w:r>
            <w:r>
              <w:rPr>
                <w:rFonts w:hint="eastAsia"/>
                <w:sz w:val="21"/>
                <w:szCs w:val="21"/>
              </w:rPr>
              <w:t>。</w:t>
            </w:r>
          </w:p>
        </w:tc>
        <w:tc>
          <w:tcPr>
            <w:tcW w:w="1585" w:type="dxa"/>
          </w:tcPr>
          <w:p>
            <w:pPr>
              <w:pStyle w:val="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运行策划和控制</w:t>
            </w:r>
          </w:p>
        </w:tc>
        <w:tc>
          <w:tcPr>
            <w:tcW w:w="960" w:type="dxa"/>
            <w:vAlign w:val="top"/>
          </w:tcPr>
          <w:p>
            <w:pPr>
              <w:rPr>
                <w:rFonts w:hint="eastAsia"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 xml:space="preserve">8.1 </w:t>
            </w:r>
          </w:p>
          <w:p>
            <w:pPr>
              <w:rPr>
                <w:rFonts w:hint="eastAsia" w:ascii="宋体" w:hAnsi="宋体" w:eastAsia="宋体" w:cs="新宋体"/>
                <w:kern w:val="2"/>
                <w:sz w:val="21"/>
                <w:szCs w:val="21"/>
                <w:lang w:val="en-US" w:eastAsia="zh-CN" w:bidi="ar-SA"/>
              </w:rPr>
            </w:pPr>
          </w:p>
        </w:tc>
        <w:tc>
          <w:tcPr>
            <w:tcW w:w="10004" w:type="dxa"/>
            <w:vAlign w:val="top"/>
          </w:tcPr>
          <w:p>
            <w:pPr>
              <w:rPr>
                <w:rFonts w:hint="eastAsia" w:ascii="宋体" w:hAnsi="宋体"/>
                <w:sz w:val="21"/>
                <w:szCs w:val="21"/>
              </w:rPr>
            </w:pPr>
            <w:r>
              <w:rPr>
                <w:rFonts w:hint="eastAsia" w:ascii="宋体" w:hAnsi="宋体" w:cs="宋体"/>
                <w:sz w:val="21"/>
                <w:szCs w:val="21"/>
                <w:lang w:bidi="ar"/>
              </w:rPr>
              <w:t>-</w:t>
            </w:r>
            <w:r>
              <w:rPr>
                <w:rFonts w:hint="eastAsia" w:ascii="宋体" w:hAnsi="宋体"/>
                <w:sz w:val="21"/>
                <w:szCs w:val="21"/>
              </w:rPr>
              <w:t>---有《</w:t>
            </w:r>
            <w:r>
              <w:rPr>
                <w:rFonts w:hint="eastAsia" w:ascii="宋体" w:hAnsi="宋体"/>
                <w:sz w:val="21"/>
                <w:szCs w:val="21"/>
                <w:lang w:val="zh-CN"/>
              </w:rPr>
              <w:t>安全运行控制程序</w:t>
            </w:r>
            <w:r>
              <w:rPr>
                <w:rFonts w:hint="eastAsia" w:ascii="宋体" w:hAnsi="宋体"/>
                <w:sz w:val="21"/>
                <w:szCs w:val="21"/>
              </w:rPr>
              <w:t>》、《固体废弃物分类办法》、《节能降耗管理规定》、《现场管理规定》、《消防管理制度》、《员工劳动保护管理规定》、《服务安全事故应急预案》等文件。</w:t>
            </w:r>
          </w:p>
          <w:p>
            <w:pPr>
              <w:rPr>
                <w:rFonts w:hint="eastAsia" w:ascii="宋体" w:hAnsi="宋体"/>
                <w:sz w:val="21"/>
                <w:szCs w:val="21"/>
              </w:rPr>
            </w:pPr>
            <w:r>
              <w:rPr>
                <w:rFonts w:hint="eastAsia" w:ascii="宋体" w:hAnsi="宋体"/>
                <w:sz w:val="21"/>
                <w:szCs w:val="21"/>
              </w:rPr>
              <w:t>其运行控制措施如下：</w:t>
            </w:r>
          </w:p>
          <w:p>
            <w:pPr>
              <w:rPr>
                <w:rFonts w:hint="eastAsia" w:ascii="宋体" w:hAnsi="宋体"/>
                <w:sz w:val="21"/>
                <w:szCs w:val="21"/>
              </w:rPr>
            </w:pPr>
            <w:r>
              <w:rPr>
                <w:rFonts w:hint="eastAsia" w:ascii="宋体" w:hAnsi="宋体"/>
                <w:sz w:val="21"/>
                <w:szCs w:val="21"/>
              </w:rPr>
              <w:t>◆ 一般固体废弃物控制：</w:t>
            </w:r>
          </w:p>
          <w:p>
            <w:pPr>
              <w:rPr>
                <w:rFonts w:hint="eastAsia" w:ascii="宋体" w:hAnsi="宋体"/>
                <w:sz w:val="21"/>
                <w:szCs w:val="21"/>
              </w:rPr>
            </w:pPr>
            <w:r>
              <w:rPr>
                <w:rFonts w:hint="eastAsia" w:ascii="宋体" w:hAnsi="宋体"/>
                <w:sz w:val="21"/>
                <w:szCs w:val="21"/>
              </w:rPr>
              <w:t>◆ 对固废分类收集，交市政送垃圾填埋场处置。</w:t>
            </w:r>
          </w:p>
          <w:p>
            <w:pPr>
              <w:rPr>
                <w:rFonts w:hint="eastAsia" w:ascii="宋体" w:hAnsi="宋体"/>
                <w:sz w:val="21"/>
                <w:szCs w:val="21"/>
              </w:rPr>
            </w:pPr>
            <w:r>
              <w:rPr>
                <w:rFonts w:hint="eastAsia" w:ascii="宋体" w:hAnsi="宋体"/>
                <w:sz w:val="21"/>
                <w:szCs w:val="21"/>
              </w:rPr>
              <w:t>◆ 资源和能源消耗：</w:t>
            </w:r>
          </w:p>
          <w:p>
            <w:pPr>
              <w:rPr>
                <w:rFonts w:hint="eastAsia" w:ascii="宋体" w:hAnsi="宋体"/>
                <w:sz w:val="21"/>
                <w:szCs w:val="21"/>
              </w:rPr>
            </w:pPr>
            <w:r>
              <w:rPr>
                <w:rFonts w:hint="eastAsia" w:ascii="宋体" w:hAnsi="宋体"/>
                <w:sz w:val="21"/>
                <w:szCs w:val="21"/>
              </w:rPr>
              <w:t>办公用纸两面使用后方可按废纸处理；定期对水电的消耗进行统计；</w:t>
            </w:r>
          </w:p>
          <w:p>
            <w:pPr>
              <w:rPr>
                <w:rFonts w:hint="eastAsia" w:ascii="宋体" w:hAnsi="宋体" w:cs="宋体"/>
                <w:sz w:val="21"/>
                <w:szCs w:val="21"/>
              </w:rPr>
            </w:pPr>
            <w:r>
              <w:rPr>
                <w:rFonts w:hint="eastAsia" w:ascii="宋体" w:hAnsi="宋体"/>
                <w:sz w:val="21"/>
                <w:szCs w:val="21"/>
              </w:rPr>
              <w:t>◆ 现场查看，</w:t>
            </w:r>
            <w:r>
              <w:rPr>
                <w:rFonts w:hint="eastAsia" w:ascii="宋体" w:hAnsi="宋体"/>
                <w:sz w:val="21"/>
                <w:szCs w:val="21"/>
                <w:lang w:eastAsia="zh-CN"/>
              </w:rPr>
              <w:t>业务部</w:t>
            </w:r>
            <w:r>
              <w:rPr>
                <w:rFonts w:hint="eastAsia" w:ascii="宋体" w:hAnsi="宋体"/>
                <w:sz w:val="21"/>
                <w:szCs w:val="21"/>
              </w:rPr>
              <w:t>安全环保措施实施情况</w:t>
            </w:r>
            <w:r>
              <w:rPr>
                <w:rFonts w:hint="eastAsia" w:ascii="宋体" w:hAnsi="宋体" w:cs="宋体"/>
                <w:sz w:val="21"/>
                <w:szCs w:val="21"/>
                <w:lang w:bidi="ar"/>
              </w:rPr>
              <w:t>：</w:t>
            </w:r>
          </w:p>
          <w:p>
            <w:pPr>
              <w:rPr>
                <w:rFonts w:hint="eastAsia" w:ascii="宋体" w:hAnsi="宋体"/>
                <w:sz w:val="21"/>
                <w:szCs w:val="21"/>
              </w:rPr>
            </w:pPr>
            <w:r>
              <w:rPr>
                <w:rFonts w:hint="eastAsia" w:ascii="宋体" w:hAnsi="宋体" w:cs="宋体"/>
                <w:sz w:val="21"/>
                <w:szCs w:val="21"/>
                <w:lang w:bidi="ar"/>
              </w:rPr>
              <w:t>·</w:t>
            </w:r>
            <w:r>
              <w:rPr>
                <w:rFonts w:hint="eastAsia" w:ascii="宋体" w:hAnsi="宋体"/>
                <w:sz w:val="21"/>
                <w:szCs w:val="21"/>
              </w:rPr>
              <w:t>配备灭火器、消防应急灯及消防报警装置等</w:t>
            </w:r>
          </w:p>
          <w:p>
            <w:pPr>
              <w:rPr>
                <w:rFonts w:hint="eastAsia" w:ascii="宋体" w:hAnsi="宋体"/>
                <w:sz w:val="21"/>
                <w:szCs w:val="21"/>
              </w:rPr>
            </w:pPr>
            <w:r>
              <w:rPr>
                <w:rFonts w:hint="eastAsia" w:ascii="宋体" w:hAnsi="宋体"/>
                <w:sz w:val="21"/>
                <w:szCs w:val="21"/>
              </w:rPr>
              <w:t>·现场张贴禁烟标识、安全用电及节能标志等标识。</w:t>
            </w:r>
          </w:p>
          <w:p>
            <w:pPr>
              <w:rPr>
                <w:rFonts w:hint="eastAsia" w:ascii="宋体" w:hAnsi="宋体"/>
                <w:sz w:val="21"/>
                <w:szCs w:val="21"/>
              </w:rPr>
            </w:pPr>
            <w:r>
              <w:rPr>
                <w:rFonts w:hint="eastAsia" w:ascii="宋体" w:hAnsi="宋体"/>
                <w:sz w:val="21"/>
                <w:szCs w:val="21"/>
              </w:rPr>
              <w:t>未发现大功率电器使用。</w:t>
            </w:r>
          </w:p>
          <w:p>
            <w:pPr>
              <w:rPr>
                <w:rFonts w:hint="eastAsia" w:ascii="宋体" w:hAnsi="宋体"/>
                <w:sz w:val="21"/>
                <w:szCs w:val="21"/>
              </w:rPr>
            </w:pPr>
            <w:r>
              <w:rPr>
                <w:rFonts w:hint="eastAsia" w:ascii="宋体" w:hAnsi="宋体"/>
                <w:sz w:val="21"/>
                <w:szCs w:val="21"/>
              </w:rPr>
              <w:t xml:space="preserve">   安全教育                                                               </w:t>
            </w:r>
          </w:p>
          <w:p>
            <w:pPr>
              <w:rPr>
                <w:rFonts w:hint="eastAsia" w:ascii="宋体" w:hAnsi="宋体"/>
                <w:sz w:val="21"/>
                <w:szCs w:val="21"/>
              </w:rPr>
            </w:pPr>
            <w:r>
              <w:rPr>
                <w:rFonts w:hint="eastAsia" w:ascii="宋体" w:hAnsi="宋体"/>
                <w:sz w:val="21"/>
                <w:szCs w:val="21"/>
              </w:rPr>
              <w:t>培训教育宣传：</w:t>
            </w:r>
          </w:p>
          <w:p>
            <w:pPr>
              <w:rPr>
                <w:rFonts w:hint="eastAsia" w:ascii="宋体" w:hAnsi="宋体"/>
                <w:sz w:val="21"/>
                <w:szCs w:val="21"/>
              </w:rPr>
            </w:pPr>
            <w:r>
              <w:rPr>
                <w:rFonts w:hint="eastAsia" w:ascii="宋体" w:hAnsi="宋体"/>
                <w:sz w:val="21"/>
                <w:szCs w:val="21"/>
              </w:rPr>
              <w:t>·查见：有三级安全教育记录，包括救援知识、垃圾处理等培训记录。</w:t>
            </w:r>
          </w:p>
          <w:p>
            <w:pPr>
              <w:rPr>
                <w:rFonts w:hint="eastAsia" w:ascii="宋体" w:hAnsi="宋体" w:eastAsia="宋体" w:cs="Times New Roman"/>
                <w:kern w:val="2"/>
                <w:sz w:val="21"/>
                <w:szCs w:val="21"/>
                <w:lang w:val="en-US" w:eastAsia="zh-CN" w:bidi="ar-SA"/>
              </w:rPr>
            </w:pPr>
            <w:r>
              <w:rPr>
                <w:rFonts w:hint="eastAsia" w:ascii="宋体" w:hAnsi="宋体"/>
                <w:sz w:val="21"/>
                <w:szCs w:val="21"/>
              </w:rPr>
              <w:t>查，</w:t>
            </w:r>
            <w:r>
              <w:rPr>
                <w:rFonts w:hint="eastAsia" w:ascii="宋体" w:hAnsi="宋体"/>
                <w:sz w:val="21"/>
                <w:szCs w:val="21"/>
                <w:lang w:eastAsia="zh-CN"/>
              </w:rPr>
              <w:t>业务部</w:t>
            </w:r>
            <w:r>
              <w:rPr>
                <w:rFonts w:hint="eastAsia" w:ascii="宋体" w:hAnsi="宋体"/>
                <w:sz w:val="21"/>
                <w:szCs w:val="21"/>
              </w:rPr>
              <w:t>门劳保用品领用记录， 有</w:t>
            </w:r>
            <w:r>
              <w:rPr>
                <w:rFonts w:hint="eastAsia" w:ascii="宋体" w:hAnsi="宋体"/>
                <w:sz w:val="21"/>
                <w:szCs w:val="21"/>
                <w:lang w:eastAsia="zh-CN"/>
              </w:rPr>
              <w:t>工作服、安全帽、警示灯</w:t>
            </w:r>
            <w:r>
              <w:rPr>
                <w:rFonts w:hint="eastAsia" w:ascii="宋体" w:hAnsi="宋体"/>
                <w:sz w:val="21"/>
                <w:szCs w:val="21"/>
              </w:rPr>
              <w:t>等</w:t>
            </w:r>
            <w:r>
              <w:rPr>
                <w:rFonts w:hint="eastAsia" w:ascii="宋体" w:hAnsi="宋体"/>
                <w:sz w:val="21"/>
                <w:szCs w:val="21"/>
                <w:lang w:eastAsia="zh-CN"/>
              </w:rPr>
              <w:t>安全作业劳保用品</w:t>
            </w:r>
            <w:r>
              <w:rPr>
                <w:rFonts w:hint="eastAsia" w:ascii="宋体" w:hAnsi="宋体"/>
                <w:sz w:val="21"/>
                <w:szCs w:val="21"/>
              </w:rPr>
              <w:t>。</w:t>
            </w:r>
          </w:p>
        </w:tc>
        <w:tc>
          <w:tcPr>
            <w:tcW w:w="1585" w:type="dxa"/>
          </w:tcPr>
          <w:p>
            <w:pPr>
              <w:pStyle w:val="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应急准备和响应</w:t>
            </w:r>
          </w:p>
        </w:tc>
        <w:tc>
          <w:tcPr>
            <w:tcW w:w="960" w:type="dxa"/>
            <w:vAlign w:val="top"/>
          </w:tcPr>
          <w:p>
            <w:pPr>
              <w:rPr>
                <w:rFonts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8.2</w:t>
            </w:r>
          </w:p>
          <w:p>
            <w:pPr>
              <w:rPr>
                <w:rFonts w:hint="eastAsia" w:ascii="宋体" w:hAnsi="宋体" w:eastAsia="宋体" w:cs="新宋体"/>
                <w:kern w:val="2"/>
                <w:sz w:val="21"/>
                <w:szCs w:val="21"/>
                <w:lang w:val="en-US" w:eastAsia="zh-CN" w:bidi="ar-SA"/>
              </w:rPr>
            </w:pPr>
          </w:p>
        </w:tc>
        <w:tc>
          <w:tcPr>
            <w:tcW w:w="10004" w:type="dxa"/>
            <w:vAlign w:val="top"/>
          </w:tcPr>
          <w:p>
            <w:pPr>
              <w:spacing w:line="400" w:lineRule="exact"/>
              <w:rPr>
                <w:rFonts w:hint="eastAsia" w:ascii="宋体" w:hAnsi="宋体" w:cs="宋体"/>
                <w:sz w:val="21"/>
                <w:szCs w:val="21"/>
                <w:lang w:bidi="ar"/>
              </w:rPr>
            </w:pPr>
            <w:r>
              <w:rPr>
                <w:rFonts w:hint="eastAsia" w:ascii="宋体" w:hAnsi="宋体" w:cs="宋体"/>
                <w:sz w:val="21"/>
                <w:szCs w:val="21"/>
                <w:lang w:bidi="ar"/>
              </w:rPr>
              <w:t>查见：《</w:t>
            </w:r>
            <w:r>
              <w:rPr>
                <w:rFonts w:hint="eastAsia" w:ascii="宋体" w:hAnsi="宋体" w:cs="宋体"/>
                <w:sz w:val="21"/>
                <w:szCs w:val="21"/>
                <w:lang w:val="zh-CN" w:bidi="ar"/>
              </w:rPr>
              <w:t>应急准备与响应控制程序</w:t>
            </w:r>
            <w:r>
              <w:rPr>
                <w:rFonts w:hint="eastAsia" w:ascii="宋体" w:hAnsi="宋体" w:cs="宋体"/>
                <w:sz w:val="21"/>
                <w:szCs w:val="21"/>
                <w:lang w:bidi="ar"/>
              </w:rPr>
              <w:t>》、《</w:t>
            </w:r>
            <w:r>
              <w:rPr>
                <w:rFonts w:hint="eastAsia" w:ascii="宋体" w:hAnsi="宋体" w:cs="宋体"/>
                <w:sz w:val="21"/>
                <w:szCs w:val="21"/>
                <w:lang w:val="en-US" w:eastAsia="zh-CN" w:bidi="ar"/>
              </w:rPr>
              <w:t>公司</w:t>
            </w:r>
            <w:r>
              <w:rPr>
                <w:rFonts w:hint="eastAsia" w:ascii="宋体" w:hAnsi="宋体" w:cs="宋体"/>
                <w:sz w:val="21"/>
                <w:szCs w:val="21"/>
                <w:lang w:bidi="ar"/>
              </w:rPr>
              <w:t>火灾应急预案》等。</w:t>
            </w:r>
          </w:p>
          <w:p>
            <w:pPr>
              <w:spacing w:line="400" w:lineRule="exact"/>
              <w:rPr>
                <w:rFonts w:hint="eastAsia" w:ascii="宋体" w:hAnsi="宋体" w:cs="宋体"/>
                <w:sz w:val="21"/>
                <w:szCs w:val="21"/>
                <w:lang w:val="en-US" w:eastAsia="zh-CN" w:bidi="ar"/>
              </w:rPr>
            </w:pPr>
            <w:r>
              <w:rPr>
                <w:rFonts w:hint="eastAsia" w:ascii="宋体" w:hAnsi="宋体" w:cs="宋体"/>
                <w:sz w:val="21"/>
                <w:szCs w:val="21"/>
                <w:lang w:bidi="ar"/>
              </w:rPr>
              <w:t>查见：消防演练实况记录：</w:t>
            </w:r>
            <w:r>
              <w:rPr>
                <w:rFonts w:hint="eastAsia" w:ascii="宋体" w:hAnsi="宋体" w:cs="宋体"/>
                <w:sz w:val="21"/>
                <w:szCs w:val="21"/>
                <w:lang w:val="en-US" w:eastAsia="zh-CN" w:bidi="ar"/>
              </w:rPr>
              <w:t>业务部相关</w:t>
            </w:r>
            <w:r>
              <w:rPr>
                <w:rFonts w:hint="eastAsia" w:ascii="宋体" w:hAnsi="宋体" w:cs="宋体"/>
                <w:sz w:val="21"/>
                <w:szCs w:val="21"/>
                <w:lang w:bidi="ar"/>
              </w:rPr>
              <w:t>人员</w:t>
            </w:r>
            <w:r>
              <w:rPr>
                <w:rFonts w:hint="eastAsia" w:ascii="宋体" w:hAnsi="宋体" w:cs="宋体"/>
                <w:sz w:val="21"/>
                <w:szCs w:val="21"/>
                <w:lang w:val="en-US" w:eastAsia="zh-CN" w:bidi="ar"/>
              </w:rPr>
              <w:t>参加了2020年3月18日在公司由综合部组织的火灾消防演练。</w:t>
            </w:r>
          </w:p>
          <w:p>
            <w:pPr>
              <w:spacing w:line="400" w:lineRule="exact"/>
              <w:rPr>
                <w:rFonts w:hint="eastAsia" w:ascii="宋体" w:hAnsi="宋体" w:cs="宋体"/>
                <w:sz w:val="21"/>
                <w:szCs w:val="21"/>
                <w:lang w:bidi="ar"/>
              </w:rPr>
            </w:pPr>
            <w:r>
              <w:rPr>
                <w:rFonts w:hint="eastAsia" w:ascii="宋体" w:hAnsi="宋体" w:cs="宋体"/>
                <w:sz w:val="21"/>
                <w:szCs w:val="21"/>
                <w:lang w:val="en-US" w:eastAsia="zh-CN" w:bidi="ar"/>
              </w:rPr>
              <w:t>查，现场能提供以上演练记录及演练效果评估报告。通过演练，通过</w:t>
            </w:r>
            <w:r>
              <w:rPr>
                <w:rFonts w:hint="eastAsia" w:ascii="宋体" w:hAnsi="宋体" w:cs="宋体"/>
                <w:sz w:val="21"/>
                <w:szCs w:val="21"/>
                <w:lang w:bidi="ar"/>
              </w:rPr>
              <w:t>演练，部门员工的安全逃生意识有明显的改善和较大提高。使员工掌握了安全逃生的方式和路径，员工能按预案执行和获救等。</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应急准备：在公司办公区域，按要求配置灭火器。</w:t>
            </w:r>
          </w:p>
        </w:tc>
        <w:tc>
          <w:tcPr>
            <w:tcW w:w="1585" w:type="dxa"/>
          </w:tcPr>
          <w:p>
            <w:pPr>
              <w:pStyle w:val="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highlight w:val="none"/>
              </w:rPr>
            </w:pPr>
            <w:r>
              <w:rPr>
                <w:rFonts w:hint="eastAsia" w:ascii="宋体" w:hAnsi="宋体" w:cs="宋体"/>
                <w:szCs w:val="21"/>
                <w:highlight w:val="none"/>
              </w:rPr>
              <w:t>顾客满意</w:t>
            </w:r>
          </w:p>
        </w:tc>
        <w:tc>
          <w:tcPr>
            <w:tcW w:w="960" w:type="dxa"/>
          </w:tcPr>
          <w:p>
            <w:pPr>
              <w:rPr>
                <w:rFonts w:ascii="宋体" w:hAnsi="宋体" w:cs="宋体"/>
                <w:szCs w:val="21"/>
                <w:highlight w:val="none"/>
              </w:rPr>
            </w:pPr>
            <w:r>
              <w:rPr>
                <w:rFonts w:hint="eastAsia" w:ascii="宋体" w:hAnsi="宋体" w:cs="宋体"/>
                <w:szCs w:val="21"/>
                <w:highlight w:val="none"/>
              </w:rPr>
              <w:t>Q9.1.2</w:t>
            </w:r>
          </w:p>
        </w:tc>
        <w:tc>
          <w:tcPr>
            <w:tcW w:w="10004" w:type="dxa"/>
          </w:tcPr>
          <w:p>
            <w:pPr>
              <w:rPr>
                <w:rFonts w:hint="eastAsia" w:ascii="宋体" w:hAnsi="宋体"/>
                <w:sz w:val="21"/>
                <w:szCs w:val="21"/>
              </w:rPr>
            </w:pPr>
            <w:r>
              <w:rPr>
                <w:rFonts w:hint="eastAsia" w:ascii="宋体" w:hAnsi="宋体"/>
                <w:sz w:val="21"/>
                <w:szCs w:val="21"/>
                <w:lang w:val="en-US" w:eastAsia="zh-CN"/>
              </w:rPr>
              <w:t>公司在管理手册中</w:t>
            </w:r>
            <w:r>
              <w:rPr>
                <w:rFonts w:hint="eastAsia" w:ascii="宋体" w:hAnsi="宋体"/>
                <w:sz w:val="21"/>
                <w:szCs w:val="21"/>
              </w:rPr>
              <w:t>规定了顾客满意调查的方法、责任环节、调查内容和分析方法等：</w:t>
            </w:r>
          </w:p>
          <w:p>
            <w:pPr>
              <w:rPr>
                <w:rFonts w:hint="eastAsia" w:ascii="宋体" w:hAnsi="宋体"/>
                <w:sz w:val="21"/>
                <w:szCs w:val="21"/>
              </w:rPr>
            </w:pPr>
            <w:r>
              <w:rPr>
                <w:rFonts w:hint="eastAsia" w:ascii="宋体" w:hAnsi="宋体"/>
                <w:sz w:val="21"/>
                <w:szCs w:val="21"/>
              </w:rPr>
              <w:t>公司采用《顾客满意度调查表》收集与顾客满意度有关的信息，包括：质量、价格、服务、交期等。</w:t>
            </w:r>
          </w:p>
          <w:p>
            <w:pPr>
              <w:rPr>
                <w:rFonts w:ascii="宋体" w:hAnsi="宋体" w:cs="宋体"/>
                <w:szCs w:val="21"/>
                <w:highlight w:val="none"/>
              </w:rPr>
            </w:pPr>
            <w:r>
              <w:rPr>
                <w:rFonts w:hint="eastAsia" w:ascii="宋体" w:hAnsi="宋体"/>
                <w:sz w:val="21"/>
                <w:szCs w:val="21"/>
              </w:rPr>
              <w:t>查，查公司20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3</w:t>
            </w:r>
            <w:r>
              <w:rPr>
                <w:rFonts w:hint="eastAsia" w:ascii="宋体" w:hAnsi="宋体"/>
                <w:sz w:val="21"/>
                <w:szCs w:val="21"/>
              </w:rPr>
              <w:t>月向顾客</w:t>
            </w:r>
            <w:r>
              <w:rPr>
                <w:rFonts w:hint="eastAsia" w:ascii="宋体" w:hAnsi="宋体"/>
                <w:sz w:val="21"/>
                <w:szCs w:val="21"/>
                <w:lang w:eastAsia="zh-CN"/>
              </w:rPr>
              <w:t>：</w:t>
            </w:r>
            <w:r>
              <w:rPr>
                <w:rFonts w:hint="eastAsia" w:ascii="宋体" w:hAnsi="宋体"/>
                <w:sz w:val="21"/>
                <w:szCs w:val="21"/>
                <w:lang w:val="en-US" w:eastAsia="zh-CN"/>
              </w:rPr>
              <w:t>1）中石化中原建设工程有限公司、2）四川怡诚石油天然气工程有限公司、3）中国水利水电第七工程局有限公司4）中石化胜利油建工程有限公司四家单位针对4个项目，</w:t>
            </w:r>
            <w:r>
              <w:rPr>
                <w:rFonts w:hint="eastAsia" w:ascii="宋体" w:hAnsi="宋体"/>
                <w:sz w:val="21"/>
                <w:szCs w:val="21"/>
              </w:rPr>
              <w:t>发出了</w:t>
            </w:r>
            <w:r>
              <w:rPr>
                <w:rFonts w:hint="eastAsia" w:ascii="宋体" w:hAnsi="宋体"/>
                <w:sz w:val="21"/>
                <w:szCs w:val="21"/>
                <w:lang w:val="en-US" w:eastAsia="zh-CN"/>
              </w:rPr>
              <w:t>4份</w:t>
            </w:r>
            <w:r>
              <w:rPr>
                <w:rFonts w:hint="eastAsia" w:ascii="宋体" w:hAnsi="宋体"/>
                <w:sz w:val="21"/>
                <w:szCs w:val="21"/>
              </w:rPr>
              <w:t>《顾客满意程度调查表》调查表的调查项目内容包括：</w:t>
            </w:r>
            <w:r>
              <w:rPr>
                <w:rFonts w:hint="eastAsia" w:ascii="宋体" w:hAnsi="宋体"/>
                <w:sz w:val="21"/>
                <w:szCs w:val="21"/>
                <w:lang w:eastAsia="zh-CN"/>
              </w:rPr>
              <w:t>项目</w:t>
            </w:r>
            <w:r>
              <w:rPr>
                <w:rFonts w:hint="eastAsia" w:ascii="宋体" w:hAnsi="宋体"/>
                <w:sz w:val="21"/>
                <w:szCs w:val="21"/>
              </w:rPr>
              <w:t>质量、</w:t>
            </w:r>
            <w:r>
              <w:rPr>
                <w:rFonts w:hint="eastAsia" w:ascii="宋体" w:hAnsi="宋体"/>
                <w:sz w:val="21"/>
                <w:szCs w:val="21"/>
                <w:lang w:eastAsia="zh-CN"/>
              </w:rPr>
              <w:t>项目</w:t>
            </w:r>
            <w:r>
              <w:rPr>
                <w:rFonts w:hint="eastAsia" w:ascii="宋体" w:hAnsi="宋体"/>
                <w:sz w:val="21"/>
                <w:szCs w:val="21"/>
              </w:rPr>
              <w:t>进度与合同工期、对客户要求的响应速度、</w:t>
            </w:r>
            <w:r>
              <w:rPr>
                <w:rFonts w:hint="eastAsia" w:ascii="宋体" w:hAnsi="宋体"/>
                <w:sz w:val="21"/>
                <w:szCs w:val="21"/>
                <w:lang w:val="en-US" w:eastAsia="zh-CN"/>
              </w:rPr>
              <w:t>服务价格</w:t>
            </w:r>
            <w:r>
              <w:rPr>
                <w:rFonts w:hint="eastAsia" w:ascii="宋体" w:hAnsi="宋体"/>
                <w:sz w:val="21"/>
                <w:szCs w:val="21"/>
              </w:rPr>
              <w:t>等，对调查情况进行了汇总统计，满意度9</w:t>
            </w:r>
            <w:r>
              <w:rPr>
                <w:rFonts w:hint="eastAsia" w:ascii="宋体" w:hAnsi="宋体"/>
                <w:sz w:val="21"/>
                <w:szCs w:val="21"/>
                <w:lang w:val="en-US" w:eastAsia="zh-CN"/>
              </w:rPr>
              <w:t>5</w:t>
            </w:r>
            <w:r>
              <w:rPr>
                <w:rFonts w:hint="eastAsia" w:ascii="宋体" w:hAnsi="宋体"/>
                <w:sz w:val="21"/>
                <w:szCs w:val="21"/>
              </w:rPr>
              <w:t>分，达到质量目标。</w:t>
            </w:r>
            <w:r>
              <w:rPr>
                <w:rFonts w:hint="eastAsia" w:ascii="宋体" w:hAnsi="宋体"/>
                <w:sz w:val="21"/>
                <w:szCs w:val="21"/>
                <w:lang w:val="en-US" w:eastAsia="zh-CN"/>
              </w:rPr>
              <w:t>对顾客满意度调查结果进行了分析评价：客户对我司各方面的综合评价是满意的。针对本次顾客满意度调查，我司需要有的放矢，扬长避短，客户满意的方面我们要稳定保持，不满意的地方还需要各部门努力合作改善。</w:t>
            </w:r>
          </w:p>
        </w:tc>
        <w:tc>
          <w:tcPr>
            <w:tcW w:w="1585" w:type="dxa"/>
          </w:tcPr>
          <w:p>
            <w:pPr>
              <w:rPr>
                <w:highlight w:val="magenta"/>
              </w:rPr>
            </w:pPr>
          </w:p>
        </w:tc>
      </w:tr>
    </w:tbl>
    <w:p>
      <w:pPr>
        <w:pStyle w:val="2"/>
      </w:pPr>
    </w:p>
    <w:p>
      <w:pPr>
        <w:pStyle w:val="8"/>
        <w:rPr>
          <w:highlight w:val="none"/>
        </w:rPr>
      </w:pPr>
      <w:r>
        <w:rPr>
          <w:rFonts w:hint="eastAsia"/>
          <w:highlight w:val="none"/>
        </w:rPr>
        <w:t>说明：不符合标注N</w:t>
      </w:r>
    </w:p>
    <w:p>
      <w:pPr>
        <w:spacing w:line="480" w:lineRule="exact"/>
        <w:jc w:val="center"/>
        <w:rPr>
          <w:rFonts w:ascii="隶书" w:hAnsi="宋体" w:eastAsia="隶书"/>
          <w:bCs/>
          <w:color w:val="000000"/>
          <w:sz w:val="36"/>
          <w:szCs w:val="36"/>
          <w:highlight w:val="magenta"/>
        </w:rPr>
      </w:pPr>
    </w:p>
    <w:p>
      <w:pPr>
        <w:spacing w:line="480" w:lineRule="exact"/>
        <w:jc w:val="center"/>
        <w:rPr>
          <w:rFonts w:hint="eastAsia" w:ascii="隶书" w:hAnsi="宋体" w:eastAsia="隶书"/>
          <w:bCs/>
          <w:color w:val="000000"/>
          <w:sz w:val="36"/>
          <w:szCs w:val="36"/>
          <w:highlight w:val="none"/>
        </w:rPr>
      </w:pPr>
    </w:p>
    <w:p>
      <w:pPr>
        <w:spacing w:line="480" w:lineRule="exact"/>
        <w:jc w:val="center"/>
        <w:rPr>
          <w:rFonts w:hint="eastAsia" w:ascii="隶书" w:hAnsi="宋体" w:eastAsia="隶书"/>
          <w:bCs/>
          <w:color w:val="000000"/>
          <w:sz w:val="36"/>
          <w:szCs w:val="36"/>
          <w:highlight w:val="none"/>
        </w:rPr>
      </w:pPr>
    </w:p>
    <w:p>
      <w:pPr>
        <w:pStyle w:val="8"/>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叶根友钢笔行书简体">
    <w:altName w:val="宋体"/>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9"/>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6"/>
        <w:rFonts w:hint="default"/>
      </w:rPr>
      <w:t xml:space="preserve">        </w:t>
    </w:r>
    <w:r>
      <w:rPr>
        <w:rStyle w:val="16"/>
        <w:rFonts w:hint="default"/>
        <w:w w:val="90"/>
      </w:rPr>
      <w:t>Beijing International Standard united Certification Co.,Ltd.</w:t>
    </w:r>
    <w:r>
      <w:rPr>
        <w:rStyle w:val="16"/>
        <w:rFonts w:hint="default"/>
        <w:w w:val="90"/>
        <w:szCs w:val="21"/>
      </w:rPr>
      <w:t xml:space="preserve">  </w:t>
    </w:r>
    <w:r>
      <w:rPr>
        <w:rStyle w:val="16"/>
        <w:rFonts w:hint="default"/>
        <w:w w:val="90"/>
        <w:sz w:val="20"/>
      </w:rPr>
      <w:t xml:space="preserve"> </w:t>
    </w:r>
    <w:r>
      <w:rPr>
        <w:rStyle w:val="16"/>
        <w:rFonts w:hint="default"/>
        <w:w w:val="90"/>
      </w:rPr>
      <w:t xml:space="preserve">                   </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A41BD09"/>
    <w:multiLevelType w:val="singleLevel"/>
    <w:tmpl w:val="2A41BD09"/>
    <w:lvl w:ilvl="0" w:tentative="0">
      <w:start w:val="1"/>
      <w:numFmt w:val="decimal"/>
      <w:suff w:val="nothing"/>
      <w:lvlText w:val="%1）"/>
      <w:lvlJc w:val="left"/>
    </w:lvl>
  </w:abstractNum>
  <w:abstractNum w:abstractNumId="2">
    <w:nsid w:val="2B06D7F2"/>
    <w:multiLevelType w:val="singleLevel"/>
    <w:tmpl w:val="2B06D7F2"/>
    <w:lvl w:ilvl="0" w:tentative="0">
      <w:start w:val="1"/>
      <w:numFmt w:val="decimal"/>
      <w:suff w:val="nothing"/>
      <w:lvlText w:val="%1）"/>
      <w:lvlJc w:val="left"/>
    </w:lvl>
  </w:abstractNum>
  <w:abstractNum w:abstractNumId="3">
    <w:nsid w:val="376D1E64"/>
    <w:multiLevelType w:val="multilevel"/>
    <w:tmpl w:val="376D1E64"/>
    <w:lvl w:ilvl="0" w:tentative="0">
      <w:start w:val="1"/>
      <w:numFmt w:val="decimal"/>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F83188"/>
    <w:rsid w:val="01ED772B"/>
    <w:rsid w:val="025638AB"/>
    <w:rsid w:val="03A900CB"/>
    <w:rsid w:val="0468396C"/>
    <w:rsid w:val="06F95222"/>
    <w:rsid w:val="0B4C0913"/>
    <w:rsid w:val="0DA942F4"/>
    <w:rsid w:val="0DB059C9"/>
    <w:rsid w:val="0E622208"/>
    <w:rsid w:val="0EE634C8"/>
    <w:rsid w:val="118F01F7"/>
    <w:rsid w:val="11A016BD"/>
    <w:rsid w:val="12DA6026"/>
    <w:rsid w:val="162419F6"/>
    <w:rsid w:val="17554C90"/>
    <w:rsid w:val="181A4D0E"/>
    <w:rsid w:val="185868B0"/>
    <w:rsid w:val="191A6835"/>
    <w:rsid w:val="19EF2BFE"/>
    <w:rsid w:val="1B4B7FE1"/>
    <w:rsid w:val="1BD14677"/>
    <w:rsid w:val="1D171909"/>
    <w:rsid w:val="1E603562"/>
    <w:rsid w:val="1FC5794F"/>
    <w:rsid w:val="204036C2"/>
    <w:rsid w:val="215314AF"/>
    <w:rsid w:val="244C79FF"/>
    <w:rsid w:val="257A1505"/>
    <w:rsid w:val="271274BF"/>
    <w:rsid w:val="285E65D1"/>
    <w:rsid w:val="29EF1BD7"/>
    <w:rsid w:val="2C3554F2"/>
    <w:rsid w:val="2CB73FF8"/>
    <w:rsid w:val="2D2371A9"/>
    <w:rsid w:val="2D5D57C0"/>
    <w:rsid w:val="2D64196D"/>
    <w:rsid w:val="30592F73"/>
    <w:rsid w:val="30EA0BAE"/>
    <w:rsid w:val="3157715B"/>
    <w:rsid w:val="317A53B3"/>
    <w:rsid w:val="31ED66F4"/>
    <w:rsid w:val="32893D7D"/>
    <w:rsid w:val="340C68FE"/>
    <w:rsid w:val="3795514D"/>
    <w:rsid w:val="38702B21"/>
    <w:rsid w:val="3B187602"/>
    <w:rsid w:val="3B6D5187"/>
    <w:rsid w:val="3CFD7A13"/>
    <w:rsid w:val="3DEF5262"/>
    <w:rsid w:val="403F297C"/>
    <w:rsid w:val="41B51FB8"/>
    <w:rsid w:val="42D51C24"/>
    <w:rsid w:val="45802269"/>
    <w:rsid w:val="46C6712A"/>
    <w:rsid w:val="488C142A"/>
    <w:rsid w:val="4A4B3935"/>
    <w:rsid w:val="4AAA1104"/>
    <w:rsid w:val="4C277438"/>
    <w:rsid w:val="4CD750FF"/>
    <w:rsid w:val="4D5C53FD"/>
    <w:rsid w:val="4F456C2A"/>
    <w:rsid w:val="52F26621"/>
    <w:rsid w:val="539308B0"/>
    <w:rsid w:val="53BB230B"/>
    <w:rsid w:val="55F24737"/>
    <w:rsid w:val="59F11F37"/>
    <w:rsid w:val="5A234EFA"/>
    <w:rsid w:val="5D574742"/>
    <w:rsid w:val="5EE72E38"/>
    <w:rsid w:val="5F5015E8"/>
    <w:rsid w:val="5FF90740"/>
    <w:rsid w:val="60F03E9F"/>
    <w:rsid w:val="61FC3469"/>
    <w:rsid w:val="637D792D"/>
    <w:rsid w:val="64924362"/>
    <w:rsid w:val="64D87A02"/>
    <w:rsid w:val="66434718"/>
    <w:rsid w:val="66A77E47"/>
    <w:rsid w:val="66F137CE"/>
    <w:rsid w:val="67007E79"/>
    <w:rsid w:val="6B7618D1"/>
    <w:rsid w:val="6B911827"/>
    <w:rsid w:val="6BBF21C2"/>
    <w:rsid w:val="6BF47BA4"/>
    <w:rsid w:val="6C537E16"/>
    <w:rsid w:val="6C603B1B"/>
    <w:rsid w:val="71D205B5"/>
    <w:rsid w:val="7547651A"/>
    <w:rsid w:val="757B6627"/>
    <w:rsid w:val="795B45F2"/>
    <w:rsid w:val="79EF22D3"/>
    <w:rsid w:val="7A8F23A5"/>
    <w:rsid w:val="7AE709D7"/>
    <w:rsid w:val="7C0B4E8D"/>
    <w:rsid w:val="7C0D4913"/>
    <w:rsid w:val="7D2971FC"/>
    <w:rsid w:val="7DA57FA7"/>
    <w:rsid w:val="7DB365CF"/>
    <w:rsid w:val="7DED436C"/>
    <w:rsid w:val="7F2A7E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hint="eastAsia" w:ascii="宋体" w:hAnsi="Courier New"/>
      <w:szCs w:val="20"/>
    </w:r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customStyle="1" w:styleId="13">
    <w:name w:val="页眉 字符"/>
    <w:basedOn w:val="12"/>
    <w:link w:val="9"/>
    <w:qFormat/>
    <w:uiPriority w:val="99"/>
    <w:rPr>
      <w:rFonts w:ascii="Times New Roman" w:hAnsi="Times New Roman" w:eastAsia="宋体" w:cs="Times New Roman"/>
      <w:sz w:val="18"/>
      <w:szCs w:val="18"/>
    </w:rPr>
  </w:style>
  <w:style w:type="character" w:customStyle="1" w:styleId="14">
    <w:name w:val="页脚 字符"/>
    <w:basedOn w:val="12"/>
    <w:link w:val="8"/>
    <w:qFormat/>
    <w:uiPriority w:val="99"/>
    <w:rPr>
      <w:rFonts w:ascii="Times New Roman" w:hAnsi="Times New Roman" w:eastAsia="宋体" w:cs="Times New Roman"/>
      <w:sz w:val="18"/>
      <w:szCs w:val="18"/>
    </w:rPr>
  </w:style>
  <w:style w:type="character" w:customStyle="1" w:styleId="15">
    <w:name w:val="批注框文本 字符"/>
    <w:basedOn w:val="12"/>
    <w:link w:val="7"/>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unhideWhenUsed/>
    <w:qFormat/>
    <w:uiPriority w:val="99"/>
    <w:pPr>
      <w:ind w:firstLine="420" w:firstLineChars="200"/>
    </w:pPr>
  </w:style>
  <w:style w:type="paragraph" w:customStyle="1" w:styleId="18">
    <w:name w:val="Char"/>
    <w:basedOn w:val="1"/>
    <w:qFormat/>
    <w:uiPriority w:val="0"/>
  </w:style>
  <w:style w:type="paragraph" w:customStyle="1" w:styleId="19">
    <w:name w:val="列出段落1"/>
    <w:basedOn w:val="1"/>
    <w:qFormat/>
    <w:uiPriority w:val="34"/>
    <w:pPr>
      <w:ind w:firstLine="420" w:firstLineChars="200"/>
    </w:pPr>
    <w:rPr>
      <w:rFonts w:ascii="Calibri" w:hAnsi="Calibri"/>
      <w:szCs w:val="22"/>
    </w:rPr>
  </w:style>
  <w:style w:type="character" w:customStyle="1" w:styleId="20">
    <w:name w:val="Placeholder Text"/>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12</TotalTime>
  <ScaleCrop>false</ScaleCrop>
  <LinksUpToDate>false</LinksUpToDate>
  <CharactersWithSpaces>151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2020-08-03T05:46:15Z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