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江西国计纳米科技有限公司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GB/T19001-2016/ISO9001:2015、GB/T 24001-2016/ISO14001:2015、GB/T45001-2020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543808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