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67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新河县雄飞桩工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30MA0A39WW2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新河县雄飞桩工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新河县时代路西段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邢台市新河县时代路西段北侧；邢台市新河县时代路南侧、新安街西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双回旋凿岩潜孔桩机、多轴搅拌桩机、螺杆桩机、挤密桩机、长螺旋桩机、强夯机、减速机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新河县雄飞桩工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新河县时代路西段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新河县时代路西段北侧；邢台市新河县时代路南侧、新安街西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双回旋凿岩潜孔桩机、多轴搅拌桩机、螺杆桩机、挤密桩机、长螺旋桩机、强夯机、减速机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