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10457-2025-Q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任丘市龙正升消防设备科技有限公司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张星</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91130982MA07NM965X</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任丘市龙正升消防设备科技有限公司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任丘市雁翎工业区（南区）大石路北侧（西马庄村段）</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任丘市雁翎工业区（南区）大石路北侧（西马庄村段）</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Q:钢质防火门、木质防火门、不锈钢防火门、铝合金窗的生产（认可：钢质防火门、不锈钢防火门、铝合金窗的生产）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任丘市龙正升消防设备科技有限公司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任丘市雁翎工业区（南区）大石路北侧（西马庄村段）</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任丘市雁翎工业区（南区）大石路北侧（西马庄村段）</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Q:钢质防火门、木质防火门、不锈钢防火门、铝合金窗的生产（认可：钢质防火门、不锈钢防火门、铝合金窗的生产）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647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