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10524-2025-O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湖北固润科技股份有限公司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914208005715079808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湖北固润科技股份有限公司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荆门市化工循环产业园(荆门市掇刀区白庙街道办事处冯庙村三组)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湖北省荆门市化工循环产业园(荆门市掇刀区白庙街道办事处冯庙村三组)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光引发剂[GR-FMT(2.6-二氯-3-吡咯苯基二茂钛)、GR-XBPO(苯基双(2,4,6-三甲基苯甲酰基)氧化膦)、GR-TPO(2,4,6-三甲基苯甲酰基二苯基氧化膦)]的生产，光引发剂、光敏增感剂、光固化单体的研发过程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湖北固润科技股份有限公司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荆门市化工循环产业园(荆门市掇刀区白庙街道办事处冯庙村三组)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湖北省荆门市化工循环产业园(荆门市掇刀区白庙街道办事处冯庙村三组)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光引发剂[GR-FMT(2.6-二氯-3-吡咯苯基二茂钛)、GR-XBPO(苯基双(2,4,6-三甲基苯甲酰基)氧化膦)、GR-TPO(2,4,6-三甲基苯甲酰基二苯基氧化膦)]的生产，光引发剂、光敏增感剂、光固化单体的研发过程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