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10504-2025-QEO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吉林省元盛能源技术有限公司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孙妍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91220702MA17NNBU95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吉林省元盛能源技术有限公司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松原市宁江区建华路腾龙小区5号楼商企101室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松原市宁江区建华路腾龙小区5号楼商企101室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Q：风力发电机检修和技术改造</w:t>
            </w:r>
          </w:p>
          <w:p w:rsidR="00114DAF">
            <w:pPr>
              <w:snapToGrid w:val="0"/>
              <w:spacing w:line="0" w:lineRule="atLeast"/>
              <w:jc w:val="left"/>
              <w:rPr>
                <w:sz w:val="21"/>
                <w:szCs w:val="21"/>
                <w:lang w:val="en-GB"/>
              </w:rPr>
            </w:pPr>
            <w:r>
              <w:rPr>
                <w:sz w:val="21"/>
                <w:szCs w:val="21"/>
                <w:lang w:val="en-GB"/>
              </w:rPr>
              <w:t>E：风力发电机检修和技术改造所涉及场所的相关环境管理活动</w:t>
            </w:r>
          </w:p>
          <w:p w:rsidR="00114DAF">
            <w:pPr>
              <w:snapToGrid w:val="0"/>
              <w:spacing w:line="0" w:lineRule="atLeast"/>
              <w:jc w:val="left"/>
              <w:rPr>
                <w:sz w:val="21"/>
                <w:szCs w:val="21"/>
                <w:lang w:val="en-GB"/>
              </w:rPr>
            </w:pPr>
            <w:r>
              <w:rPr>
                <w:sz w:val="21"/>
                <w:szCs w:val="21"/>
                <w:lang w:val="en-GB"/>
              </w:rPr>
              <w:t>O：风力发电机检修和技术改造所涉及场所的相关职业健康安全管理活动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吉林省元盛能源技术有限公司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松原市宁江区建华路腾龙小区5号楼商企101室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松原市宁江区建华路腾龙小区5号楼商企101室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Q：风力发电机检修和技术改造</w:t>
            </w:r>
          </w:p>
          <w:p w:rsidR="00114DAF">
            <w:pPr>
              <w:snapToGrid w:val="0"/>
              <w:spacing w:line="0" w:lineRule="atLeast"/>
              <w:jc w:val="left"/>
              <w:rPr>
                <w:sz w:val="21"/>
                <w:szCs w:val="21"/>
                <w:lang w:val="en-GB"/>
              </w:rPr>
            </w:pPr>
            <w:r>
              <w:rPr>
                <w:sz w:val="21"/>
                <w:szCs w:val="21"/>
                <w:lang w:val="en-GB"/>
              </w:rPr>
              <w:t>E：风力发电机检修和技术改造所涉及场所的相关环境管理活动</w:t>
            </w:r>
          </w:p>
          <w:p w:rsidR="00114DAF">
            <w:pPr>
              <w:snapToGrid w:val="0"/>
              <w:spacing w:line="0" w:lineRule="atLeast"/>
              <w:jc w:val="left"/>
              <w:rPr>
                <w:sz w:val="21"/>
                <w:szCs w:val="21"/>
                <w:lang w:val="en-GB"/>
              </w:rPr>
            </w:pPr>
            <w:r>
              <w:rPr>
                <w:sz w:val="21"/>
                <w:szCs w:val="21"/>
                <w:lang w:val="en-GB"/>
              </w:rPr>
              <w:t>O：风力发电机检修和技术改造所涉及场所的相关职业健康安全管理活动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