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河北韩兴铸业有限公司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2025年05月31日上午至2025年06月02日下午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42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