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苏州高新区(虎丘区)新创公益事业创新发展中心</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苏州高新区长江路318号御花园广场二楼</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215000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苏州高新区长江路318号御花园广场二楼</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215000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52320505MJ66471544</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13776048045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林东</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胡敏</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承接政府购买项目（市场调查）的售后服务。</w:t>
      </w:r>
      <w:bookmarkEnd w:id="14"/>
      <w:bookmarkStart w:id="15" w:name="_GoBack"/>
      <w:bookmarkStart w:id="16" w:name="审核范围英"/>
      <w:r>
        <w:rPr>
          <w:rFonts w:hint="eastAsia"/>
          <w:b/>
          <w:color w:val="000000" w:themeColor="text1"/>
          <w:sz w:val="22"/>
          <w:szCs w:val="22"/>
        </w:rPr>
        <w:t>承接政府购买项目（市场调查）的售后服务。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