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高新区(虎丘区)新创公益事业创新发展中心</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7-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