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安徽省祥鹏包装材料有限公司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2025年05月21日下午至2025年05月23日下午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0950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