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鑫凯胜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5 8:00:00上午至2025-05-0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