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20604-2025-QEO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智恒动能（无锡）科技有限公司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杜万成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91320206302069599G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智恒动能（无锡）科技有限公司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无锡惠山经济开发区前洲配套区兴洲路17号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无锡惠山经济开发区前洲配套区兴洲路17号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Q：通风设备、空气净化过滤设备及配件(过滤板)、制冷设备及风管的设计和销售</w:t>
            </w:r>
          </w:p>
          <w:p w:rsidR="00114DAF">
            <w:pPr>
              <w:snapToGrid w:val="0"/>
              <w:spacing w:line="0" w:lineRule="atLeast"/>
              <w:jc w:val="left"/>
              <w:rPr>
                <w:sz w:val="21"/>
                <w:szCs w:val="21"/>
                <w:lang w:val="en-GB"/>
              </w:rPr>
            </w:pPr>
            <w:r>
              <w:rPr>
                <w:sz w:val="21"/>
                <w:szCs w:val="21"/>
                <w:lang w:val="en-GB"/>
              </w:rPr>
              <w:t>E：通风设备、空气净化过滤设备及配件(过滤板)、制冷设备及风管的设计和销售所涉及场所的相关环境管理活动</w:t>
            </w:r>
          </w:p>
          <w:p w:rsidR="00114DAF">
            <w:pPr>
              <w:snapToGrid w:val="0"/>
              <w:spacing w:line="0" w:lineRule="atLeast"/>
              <w:jc w:val="left"/>
              <w:rPr>
                <w:sz w:val="21"/>
                <w:szCs w:val="21"/>
                <w:lang w:val="en-GB"/>
              </w:rPr>
            </w:pPr>
            <w:r>
              <w:rPr>
                <w:sz w:val="21"/>
                <w:szCs w:val="21"/>
                <w:lang w:val="en-GB"/>
              </w:rPr>
              <w:t>O：通风设备、空气净化过滤设备及配件(过滤板)、制冷设备及风管的设计和销售所涉及场所的相关职业健康安全管理活动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智恒动能（无锡）科技有限公司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无锡惠山经济开发区前洲配套区兴洲路17号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无锡惠山经济开发区前洲配套区兴洲路17号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Q：通风设备、空气净化过滤设备及配件(过滤板)、制冷设备及风管的设计和销售</w:t>
            </w:r>
          </w:p>
          <w:p w:rsidR="00114DAF">
            <w:pPr>
              <w:snapToGrid w:val="0"/>
              <w:spacing w:line="0" w:lineRule="atLeast"/>
              <w:jc w:val="left"/>
              <w:rPr>
                <w:sz w:val="21"/>
                <w:szCs w:val="21"/>
                <w:lang w:val="en-GB"/>
              </w:rPr>
            </w:pPr>
            <w:r>
              <w:rPr>
                <w:sz w:val="21"/>
                <w:szCs w:val="21"/>
                <w:lang w:val="en-GB"/>
              </w:rPr>
              <w:t>E：通风设备、空气净化过滤设备及配件(过滤板)、制冷设备及风管的设计和销售所涉及场所的相关环境管理活动</w:t>
            </w:r>
          </w:p>
          <w:p w:rsidR="00114DAF">
            <w:pPr>
              <w:snapToGrid w:val="0"/>
              <w:spacing w:line="0" w:lineRule="atLeast"/>
              <w:jc w:val="left"/>
              <w:rPr>
                <w:sz w:val="21"/>
                <w:szCs w:val="21"/>
                <w:lang w:val="en-GB"/>
              </w:rPr>
            </w:pPr>
            <w:r>
              <w:rPr>
                <w:sz w:val="21"/>
                <w:szCs w:val="21"/>
                <w:lang w:val="en-GB"/>
              </w:rPr>
              <w:t>O：通风设备、空气净化过滤设备及配件(过滤板)、制冷设备及风管的设计和销售所涉及场所的相关职业健康安全管理活动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