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广东诚江环境科技有限公司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2025-04-30 8:30:00上午至2025-04-30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周俊敏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