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南省豫建石油化工建设工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398-2023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5月07日 上午至2025年05月0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