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北京凯姆斯智控科技有限公司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贾海平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吴太平，于立秋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2025-05-14 8:30:00下午至2025-05-14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北京市北京经济技术开发区（大兴）长子营镇长恒路20号院11号1-4层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北京市北京经济技术开发区（大兴）长子营镇长恒路20号院11号1-4层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2025年05月15日 下午至2025年05月17日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