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0123-2017-2020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山西德隆达电气制造有限公司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2020年07月21日 上午至2020年07月22日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