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苏州阿土现代农业有限公司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913205065884563827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苏州阿土现代农业有限公司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Q：初级农产品（蔬菜、畜禽肉类、蛋类）、预包装食品（冷冻类）的销售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E：初级农产品（蔬菜、畜禽肉类、蛋类）、预包装食品（冷冻类）的销售所涉及场所的相关环境管理活动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O：初级农产品（蔬菜、畜禽肉类、蛋类）、预包装食品（冷冻类）的销售所涉及场所的相关职业健康安全管理活动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苏州阿土现代农业有限公司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Q：初级农产品（蔬菜、畜禽肉类、蛋类）、预包装食品（冷冻类）的销售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E：初级农产品（蔬菜、畜禽肉类、蛋类）、预包装食品（冷冻类）的销售所涉及场所的相关环境管理活动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O：初级农产品（蔬菜、畜禽肉类、蛋类）、预包装食品（冷冻类）的销售所涉及场所的相关职业健康安全管理活动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