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江西东燊智能科技有限公司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黄友珍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2025年05月08日 上午至2025年05月09日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方城清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