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四川瑞百丽尚品家具有限公司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成都崇州经济开发区晨曦大道中段1175号</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611200</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成都崇州经济开发区晨曦大道中段1175号</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611200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915101845773767233</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028-8681309</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彭宏</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易秀珍</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51</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GB/T27922-2011</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办公家具、酒店家具、定制家具、餐厅家具、公寓家具、民用家具、智能家具、展示家具、实验室家具、教学家具、木质家具、钢木家具、金属家具、软体家具、沙发、座椅、装饰材料的设计、生产、安装、销售及服务；其他专用家具产品（医用家具、礼堂椅、竹藤类家具、机场椅、公共场所家具、保险柜、塑料家具、金融家具、安保家具、儿童家具、）、办公用品、照明器具、工艺品的销售售后服务。</w:t>
      </w:r>
      <w:bookmarkEnd w:id="14"/>
      <w:bookmarkStart w:id="15" w:name="审核范围英"/>
      <w:r>
        <w:rPr>
          <w:rFonts w:hint="eastAsia"/>
          <w:b/>
          <w:color w:val="000000" w:themeColor="text1"/>
          <w:sz w:val="22"/>
          <w:szCs w:val="22"/>
        </w:rPr>
        <w:t>办公家具、酒店家具、定制家具、餐厅家具、公寓家具、民用家具、智能家具、展示家具、实验室家具、教学家具、木质家具、钢木家具、金属家具、软体家具、沙发、座椅、装饰材料的设计、生产、安装、销售及服务；其他专用家具产品（医用家具、礼堂椅、竹藤类家具、机场椅、公共场所家具、保险柜、塑料家具、金融家具、安保家具、儿童家具、）、办公用品、照明器具、工艺品的销售售后服务。</w:t>
      </w:r>
      <w:bookmarkEnd w:id="15"/>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w:t>
      </w:r>
      <w:bookmarkStart w:id="16" w:name="_GoBack"/>
      <w:bookmarkEnd w:id="16"/>
      <w:r>
        <w:rPr>
          <w:rFonts w:hint="eastAsia"/>
          <w:b/>
          <w:color w:val="000000" w:themeColor="text1"/>
          <w:sz w:val="22"/>
          <w:szCs w:val="22"/>
        </w:rPr>
        <w:t>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9F80D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130</TotalTime>
  <ScaleCrop>false</ScaleCrop>
  <LinksUpToDate>false</LinksUpToDate>
  <CharactersWithSpaces>824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cp:lastPrinted>2019-05-13T03:13:00Z</cp:lastPrinted>
  <dcterms:modified xsi:type="dcterms:W3CDTF">2020-07-21T06:44:25Z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