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众鼠科技（上海）有限公司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范岩修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91440300MACNU33B0P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众鼠科技（上海）有限公司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中国（上海）自由贸易试验区金湘路861号、川桥路701弄3号8层802室、803室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上海市浦东新区成山路718弄1号T1栋906室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Q：智能清洁设备研发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E：智能清洁设备研发所涉及场所的相关环境管理活动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O：智能清洁设备研发所涉及场所的相关职业健康安全管理活动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众鼠科技（上海）有限公司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中国（上海）自由贸易试验区金湘路861号、川桥路701弄3号8层802室、803室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上海市浦东新区成山路718弄1号T1栋906室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Q：智能清洁设备研发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E：智能清洁设备研发所涉及场所的相关环境管理活动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O：智能清洁设备研发所涉及场所的相关职业健康安全管理活动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