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锦华泰建设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C：28.02.00;28.03.01;28.07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7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7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