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20493-2025-QEO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海南创业爸爸科技股份有限公司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魏津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91460108MAA97TKP24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海南创业爸爸科技股份有限公司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海南省海口市龙华区大同街道龙华路15号财盛大厦19层-B88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海南省海口市龙华区大同街道龙华路15号财盛大厦19层-B88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Q：企业管理系统服务软件开发；创业空间服务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E：企业管理系统服务软件开发；创业空间服务所涉及场所的相关环境管理活动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O：企业管理系统服务软件开发；创业空间服务所涉及场所的相关职业健康安全管理活动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海南创业爸爸科技股份有限公司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海南省海口市龙华区大同街道龙华路15号财盛大厦19层-B88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海南省海口市龙华区大同街道龙华路15号财盛大厦19层-B88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Q：企业管理系统服务软件开发；创业空间服务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E：企业管理系统服务软件开发；创业空间服务所涉及场所的相关环境管理活动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O：企业管理系统服务软件开发；创业空间服务所涉及场所的相关职业健康安全管理活动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