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常州恒熠工业包装制品有限公司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2025-05-04 8:30:00上午至2025-05-04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周传林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