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甘肃骏驰蓝天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0200MA74E5W15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甘肃骏驰蓝天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嘉峪关市兰新东路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甘肃省嘉峪关市兰新东路6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冶金机械设备及备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甘肃骏驰蓝天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嘉峪关市兰新东路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嘉峪关市兰新东路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冶金机械设备及备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