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广州悦然心动科技发展有限公司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20468-2025-Q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2025年04月18日 上午至2025年04月18日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2025-04-22 8:00:00上午至下午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广州悦然心动科技发展有限公司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