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重庆岸德科技有限公司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2025-04-15 9:00:00上午至2025-04-15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