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石家庄华安热能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30450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30日上午至2025年06月3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1522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