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北京兆源数据信息技术有限公司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北京市西城区西直门外大街18号楼16层1单元1921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北京市西城区西直门外大街18号楼16层1单元1921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