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洪畴动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5HNB9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洪畴动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三街199号1栋B区12层B2-1、B3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四川）自由贸易试验区成都高新区天府三街199号1栋B区12层B2-1、B3-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池管理控制系统（BMS）的技术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池管理控制系统（BMS）的技术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池管理控制系统（BMS）的技术研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洪畴动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三街199号1栋B区12层B2-1、B3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四川）自由贸易试验区成都高新区天府三街199号1栋B区12层B2-1、B3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池管理控制系统（BMS）的技术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池管理控制系统（BMS）的技术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池管理控制系统（BMS）的技术研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