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10096-2024-QEO-2025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天食甄选  (天津)  农牧科技有限公司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姜士昌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91120224MA06Y5W646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天食甄选  (天津)  农牧科技有限公司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天津市蓟州区东施古镇韩家筏村商贸小区一号楼209室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天津市蓟州区东施古镇韩家筏村商贸小区一号楼209室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Q：食用农产品（蔬菜、水果、肉类、鸡蛋）和预包装食品（不含冷藏冷冻食品）的销售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E：食用农产品（蔬菜、水果、肉类、鸡蛋）和预包装食品（不含冷藏冷冻食品）的销售所涉及场所的相关环境管理活动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O：食用农产品（蔬菜、水果、肉类、鸡蛋）和预包装食品（不含冷藏冷冻食品）的销售所涉及场所的相关职业健康安全管理活动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天食甄选  (天津)  农牧科技有限公司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天津市蓟州区东施古镇韩家筏村商贸小区一号楼209室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天津市蓟州区东施古镇韩家筏村商贸小区一号楼209室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Q：食用农产品（蔬菜、水果、肉类、鸡蛋）和预包装食品（不含冷藏冷冻食品）的销售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E：食用农产品（蔬菜、水果、肉类、鸡蛋）和预包装食品（不含冷藏冷冻食品）的销售所涉及场所的相关环境管理活动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O：食用农产品（蔬菜、水果、肉类、鸡蛋）和预包装食品（不含冷藏冷冻食品）的销售所涉及场所的相关职业健康安全管理活动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