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20154-2024-SA1-2025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