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深圳市仙鱼环保科技有限公司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2025年04月12日 上午至2025年04月13日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2025-04-10 8:30:00上午至2025-04-10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深圳市仙鱼环保科技有限公司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