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CE" w:rsidRDefault="00B074F7" w:rsidP="007161B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0333-2019-EO</w:t>
      </w:r>
      <w:bookmarkEnd w:id="0"/>
    </w:p>
    <w:p w:rsidR="002364CE" w:rsidRDefault="00B074F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364CE" w:rsidRDefault="00B074F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364CE" w:rsidRDefault="00B074F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重庆易升电梯配件有限公司</w:t>
      </w:r>
      <w:bookmarkEnd w:id="1"/>
    </w:p>
    <w:p w:rsidR="002364CE" w:rsidRDefault="00B074F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2364CE" w:rsidRDefault="00B074F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重庆市永川区星光大道</w:t>
      </w:r>
      <w:r>
        <w:rPr>
          <w:rFonts w:hint="eastAsia"/>
          <w:b/>
          <w:color w:val="000000" w:themeColor="text1"/>
          <w:sz w:val="22"/>
          <w:szCs w:val="22"/>
        </w:rPr>
        <w:t>777</w:t>
      </w:r>
      <w:r>
        <w:rPr>
          <w:rFonts w:hint="eastAsia"/>
          <w:b/>
          <w:color w:val="000000" w:themeColor="text1"/>
          <w:sz w:val="22"/>
          <w:szCs w:val="22"/>
        </w:rPr>
        <w:t>号（重庆永川工业园区凤凰湖工业园区）</w:t>
      </w:r>
      <w:bookmarkEnd w:id="3"/>
      <w:r w:rsidR="007161B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2364CE" w:rsidRDefault="00B074F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364CE" w:rsidRDefault="00B074F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重庆永川工业园区凤凰湖工业园区兴龙大道</w:t>
      </w:r>
      <w:r>
        <w:rPr>
          <w:rFonts w:hint="eastAsia"/>
          <w:b/>
          <w:color w:val="000000" w:themeColor="text1"/>
          <w:sz w:val="22"/>
          <w:szCs w:val="22"/>
        </w:rPr>
        <w:t>2126</w:t>
      </w:r>
      <w:r>
        <w:rPr>
          <w:rFonts w:hint="eastAsia"/>
          <w:b/>
          <w:color w:val="000000" w:themeColor="text1"/>
          <w:sz w:val="22"/>
          <w:szCs w:val="22"/>
        </w:rPr>
        <w:t>号</w:t>
      </w:r>
      <w:bookmarkEnd w:id="5"/>
      <w:r w:rsidR="007161B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2364CE" w:rsidRDefault="00B074F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364CE" w:rsidRDefault="00B074F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2364CE" w:rsidRDefault="00B074F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364CE" w:rsidRDefault="00B074F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91500118MA5YWD1C1Q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023-49588859</w:t>
      </w:r>
      <w:bookmarkEnd w:id="9"/>
    </w:p>
    <w:p w:rsidR="002364CE" w:rsidRDefault="00B074F7" w:rsidP="007161B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柳青</w:t>
      </w:r>
      <w:bookmarkEnd w:id="10"/>
      <w:r w:rsidR="00ED2D57">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苟国军</w:t>
      </w:r>
      <w:bookmarkEnd w:id="11"/>
      <w:r w:rsidR="00ED2D57">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2364CE" w:rsidRDefault="00B074F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2364CE" w:rsidRDefault="00B074F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364CE" w:rsidRDefault="00B074F7">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：电梯配件的生产及相关环境管理活动</w:t>
      </w:r>
    </w:p>
    <w:p w:rsidR="002364CE" w:rsidRDefault="00B074F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：电梯配件的生产及相关职业健康安全管理活动</w:t>
      </w:r>
      <w:bookmarkEnd w:id="15"/>
    </w:p>
    <w:p w:rsidR="002364CE" w:rsidRDefault="00B074F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7161B1">
        <w:rPr>
          <w:rFonts w:hint="eastAsia"/>
          <w:b/>
          <w:color w:val="000000" w:themeColor="text1"/>
          <w:sz w:val="22"/>
          <w:szCs w:val="22"/>
        </w:rPr>
        <w:t xml:space="preserve">  </w:t>
      </w:r>
      <w:r>
        <w:rPr>
          <w:rFonts w:hint="eastAsia"/>
          <w:b/>
          <w:color w:val="000000" w:themeColor="text1"/>
          <w:sz w:val="22"/>
          <w:szCs w:val="22"/>
        </w:rPr>
        <w:t>张；英文证书</w:t>
      </w:r>
      <w:r w:rsidR="007161B1">
        <w:rPr>
          <w:rFonts w:hint="eastAsia"/>
          <w:b/>
          <w:color w:val="000000" w:themeColor="text1"/>
          <w:sz w:val="22"/>
          <w:szCs w:val="22"/>
        </w:rPr>
        <w:t xml:space="preserve">  </w:t>
      </w:r>
      <w:r>
        <w:rPr>
          <w:rFonts w:hint="eastAsia"/>
          <w:b/>
          <w:color w:val="000000" w:themeColor="text1"/>
          <w:sz w:val="22"/>
          <w:szCs w:val="22"/>
        </w:rPr>
        <w:t>张。</w:t>
      </w:r>
    </w:p>
    <w:p w:rsidR="002364CE" w:rsidRDefault="00B074F7">
      <w:pPr>
        <w:pStyle w:val="a3"/>
        <w:spacing w:line="360" w:lineRule="exact"/>
        <w:ind w:firstLine="0"/>
        <w:rPr>
          <w:b/>
          <w:color w:val="000000" w:themeColor="text1"/>
          <w:sz w:val="22"/>
          <w:szCs w:val="22"/>
        </w:rPr>
      </w:pPr>
      <w:r>
        <w:rPr>
          <w:rFonts w:hint="eastAsia"/>
          <w:b/>
          <w:color w:val="000000" w:themeColor="text1"/>
          <w:sz w:val="22"/>
          <w:szCs w:val="22"/>
        </w:rPr>
        <w:t>备注：</w:t>
      </w:r>
    </w:p>
    <w:p w:rsidR="002364CE" w:rsidRDefault="00B074F7">
      <w:pPr>
        <w:pStyle w:val="a3"/>
        <w:spacing w:line="360" w:lineRule="exact"/>
        <w:ind w:firstLineChars="300" w:firstLine="663"/>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161B1">
        <w:rPr>
          <w:rFonts w:hint="eastAsia"/>
          <w:b/>
          <w:color w:val="000000" w:themeColor="text1"/>
          <w:sz w:val="22"/>
          <w:szCs w:val="22"/>
        </w:rPr>
        <w:t xml:space="preserve">                  </w:t>
      </w:r>
      <w:r>
        <w:rPr>
          <w:rFonts w:hint="eastAsia"/>
          <w:b/>
          <w:color w:val="000000" w:themeColor="text1"/>
          <w:sz w:val="22"/>
          <w:szCs w:val="22"/>
        </w:rPr>
        <w:t>组长确认：</w:t>
      </w:r>
    </w:p>
    <w:p w:rsidR="002364CE" w:rsidRDefault="00B074F7" w:rsidP="007161B1">
      <w:pPr>
        <w:pStyle w:val="a3"/>
        <w:spacing w:line="360" w:lineRule="exact"/>
        <w:ind w:firstLineChars="1196" w:firstLine="2641"/>
        <w:rPr>
          <w:b/>
          <w:color w:val="000000" w:themeColor="text1"/>
          <w:sz w:val="22"/>
          <w:szCs w:val="22"/>
        </w:rPr>
      </w:pPr>
      <w:bookmarkStart w:id="16" w:name="_GoBack"/>
      <w:bookmarkEnd w:id="16"/>
      <w:r>
        <w:rPr>
          <w:rFonts w:hint="eastAsia"/>
          <w:b/>
          <w:color w:val="000000" w:themeColor="text1"/>
          <w:sz w:val="22"/>
          <w:szCs w:val="22"/>
        </w:rPr>
        <w:t>日期：</w:t>
      </w:r>
      <w:r w:rsidR="007161B1">
        <w:rPr>
          <w:rFonts w:hint="eastAsia"/>
          <w:b/>
          <w:color w:val="000000" w:themeColor="text1"/>
          <w:sz w:val="22"/>
          <w:szCs w:val="22"/>
        </w:rPr>
        <w:t xml:space="preserve">                      </w:t>
      </w:r>
      <w:r>
        <w:rPr>
          <w:rFonts w:hint="eastAsia"/>
          <w:b/>
          <w:color w:val="000000" w:themeColor="text1"/>
          <w:sz w:val="22"/>
          <w:szCs w:val="22"/>
        </w:rPr>
        <w:t>日期：</w:t>
      </w:r>
    </w:p>
    <w:p w:rsidR="002364CE" w:rsidRDefault="00B074F7">
      <w:pPr>
        <w:pStyle w:val="a3"/>
        <w:spacing w:line="0" w:lineRule="atLeast"/>
        <w:ind w:firstLine="0"/>
        <w:rPr>
          <w:b/>
          <w:color w:val="000000" w:themeColor="text1"/>
          <w:sz w:val="18"/>
          <w:szCs w:val="18"/>
        </w:rPr>
      </w:pPr>
      <w:r>
        <w:rPr>
          <w:b/>
          <w:color w:val="000000" w:themeColor="text1"/>
          <w:sz w:val="18"/>
          <w:szCs w:val="18"/>
        </w:rPr>
        <w:t>注：</w:t>
      </w:r>
    </w:p>
    <w:p w:rsidR="002364CE" w:rsidRDefault="00B074F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2364CE" w:rsidSect="002364CE">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4F7" w:rsidRDefault="00B074F7" w:rsidP="002364CE">
      <w:r>
        <w:separator/>
      </w:r>
    </w:p>
  </w:endnote>
  <w:endnote w:type="continuationSeparator" w:id="1">
    <w:p w:rsidR="00B074F7" w:rsidRDefault="00B074F7" w:rsidP="00236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4F7" w:rsidRDefault="00B074F7" w:rsidP="002364CE">
      <w:r>
        <w:separator/>
      </w:r>
    </w:p>
  </w:footnote>
  <w:footnote w:type="continuationSeparator" w:id="1">
    <w:p w:rsidR="00B074F7" w:rsidRDefault="00B074F7" w:rsidP="00236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CE" w:rsidRDefault="00B074F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64CE" w:rsidRDefault="002364C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2364CE" w:rsidRDefault="00B074F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074F7">
      <w:rPr>
        <w:rStyle w:val="CharChar1"/>
        <w:rFonts w:hint="default"/>
        <w:w w:val="90"/>
      </w:rPr>
      <w:t>Beijing International Standard united Certification Co.,Ltd.</w:t>
    </w:r>
  </w:p>
  <w:p w:rsidR="002364CE" w:rsidRDefault="002364C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4CE"/>
    <w:rsid w:val="002364CE"/>
    <w:rsid w:val="007161B1"/>
    <w:rsid w:val="00B074F7"/>
    <w:rsid w:val="00ED2D57"/>
    <w:rsid w:val="44F15B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C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364CE"/>
    <w:pPr>
      <w:snapToGrid w:val="0"/>
      <w:spacing w:line="336" w:lineRule="auto"/>
      <w:ind w:firstLine="630"/>
    </w:pPr>
    <w:rPr>
      <w:sz w:val="32"/>
    </w:rPr>
  </w:style>
  <w:style w:type="paragraph" w:styleId="a4">
    <w:name w:val="footer"/>
    <w:basedOn w:val="a"/>
    <w:link w:val="Char0"/>
    <w:uiPriority w:val="99"/>
    <w:unhideWhenUsed/>
    <w:qFormat/>
    <w:rsid w:val="002364CE"/>
    <w:pPr>
      <w:tabs>
        <w:tab w:val="center" w:pos="4153"/>
        <w:tab w:val="right" w:pos="8306"/>
      </w:tabs>
      <w:snapToGrid w:val="0"/>
      <w:jc w:val="left"/>
    </w:pPr>
    <w:rPr>
      <w:sz w:val="18"/>
      <w:szCs w:val="18"/>
    </w:rPr>
  </w:style>
  <w:style w:type="paragraph" w:styleId="a5">
    <w:name w:val="header"/>
    <w:basedOn w:val="a"/>
    <w:link w:val="Char1"/>
    <w:unhideWhenUsed/>
    <w:qFormat/>
    <w:rsid w:val="002364CE"/>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2364CE"/>
    <w:rPr>
      <w:rFonts w:ascii="Times New Roman" w:eastAsia="宋体" w:hAnsi="Times New Roman" w:cs="Times New Roman"/>
      <w:sz w:val="32"/>
      <w:szCs w:val="20"/>
    </w:rPr>
  </w:style>
  <w:style w:type="character" w:customStyle="1" w:styleId="Char1">
    <w:name w:val="页眉 Char"/>
    <w:basedOn w:val="a0"/>
    <w:link w:val="a5"/>
    <w:uiPriority w:val="99"/>
    <w:qFormat/>
    <w:rsid w:val="002364CE"/>
    <w:rPr>
      <w:rFonts w:ascii="Times New Roman" w:eastAsia="宋体" w:hAnsi="Times New Roman" w:cs="Times New Roman"/>
      <w:sz w:val="18"/>
      <w:szCs w:val="18"/>
    </w:rPr>
  </w:style>
  <w:style w:type="character" w:customStyle="1" w:styleId="Char0">
    <w:name w:val="页脚 Char"/>
    <w:basedOn w:val="a0"/>
    <w:link w:val="a4"/>
    <w:uiPriority w:val="99"/>
    <w:qFormat/>
    <w:rsid w:val="002364CE"/>
    <w:rPr>
      <w:rFonts w:ascii="Times New Roman" w:eastAsia="宋体" w:hAnsi="Times New Roman" w:cs="Times New Roman"/>
      <w:sz w:val="18"/>
      <w:szCs w:val="18"/>
    </w:rPr>
  </w:style>
  <w:style w:type="character" w:customStyle="1" w:styleId="CharChar1">
    <w:name w:val="Char Char1"/>
    <w:qFormat/>
    <w:locked/>
    <w:rsid w:val="002364C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2019-08-25T06:52:00Z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