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杭州特种纸业有限公司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20130-2024-EnMS-2025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2025年04月14日 上午至2025年04月15日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杭州特种纸业有限公司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