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0139-2020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9"/>
        <w:gridCol w:w="1001"/>
        <w:gridCol w:w="1265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55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高邮市卫星卷烟材料有限公司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生产中心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19697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0-1.6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0.4级精密压力表检定装置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高邮市计量测试所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2020.04.14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生产中心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2001017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0-2.5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0.4级精密压力表检定装置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高邮市计量测试所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2020.04.14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生产中心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eastAsia="宋体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无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0-150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高邮市计量测试所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2020.03.03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生产中心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温湿度计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WX2001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JWS-D2A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U=</w:t>
            </w:r>
            <w:r>
              <w:rPr>
                <w:rFonts w:hint="eastAsia" w:eastAsia="宋体"/>
                <w:szCs w:val="21"/>
                <w:lang w:val="en-US" w:eastAsia="zh-CN"/>
              </w:rPr>
              <w:t>0.6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℃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机械式温湿度计检定装置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高邮市计量测试所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2020.03.03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生产中心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ATAY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HAnsi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₂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高邮市计量测试所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2020.03.03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液相色谱仪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WXTC-ZJ-007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1260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U=</w:t>
            </w:r>
            <w:r>
              <w:rPr>
                <w:rFonts w:hint="eastAsia" w:eastAsia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标准物质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广东省世通仪器检测服务有限公司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2020.03.04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原子荧光光度计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WXJC-ZJ-002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AFS-8520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U=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1.4 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×</w:t>
            </w:r>
            <w:r>
              <w:rPr>
                <w:rFonts w:hint="eastAsia" w:eastAsia="宋体"/>
                <w:szCs w:val="21"/>
                <w:lang w:val="en-US" w:eastAsia="zh-CN"/>
              </w:rPr>
              <w:t>10</w:t>
            </w:r>
            <w:r>
              <w:rPr>
                <w:rFonts w:hint="default" w:ascii="Calibri" w:hAnsi="Calibri" w:eastAsia="宋体" w:cs="Calibri"/>
                <w:szCs w:val="21"/>
                <w:lang w:val="en-US" w:eastAsia="zh-CN"/>
              </w:rPr>
              <w:t>ˉ⁶</w:t>
            </w:r>
            <w:r>
              <w:rPr>
                <w:rFonts w:hint="eastAsia" w:eastAsia="宋体" w:cstheme="minorHAnsi"/>
                <w:szCs w:val="21"/>
                <w:lang w:val="en-US" w:eastAsia="zh-CN"/>
              </w:rPr>
              <w:t xml:space="preserve">mg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bookmarkStart w:id="2" w:name="_GoBack"/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U=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K=2</w:t>
            </w:r>
            <w:bookmarkEnd w:id="2"/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广东省世通仪器检测服务有限公司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2020.03.04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高邮市计量测试所、广东省世通仪器检测服务有限公司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2020.07.21</w:t>
            </w: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E32798"/>
    <w:rsid w:val="2965578D"/>
    <w:rsid w:val="29B45933"/>
    <w:rsid w:val="39AA7E81"/>
    <w:rsid w:val="5DE7451B"/>
    <w:rsid w:val="606C64D1"/>
    <w:rsid w:val="631A3858"/>
    <w:rsid w:val="7CE77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Lenovo</cp:lastModifiedBy>
  <dcterms:modified xsi:type="dcterms:W3CDTF">2020-07-21T01:08:07Z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