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浙江圣悦环保科技有限公司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91330523MA2B3Q3N50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浙江圣悦环保科技有限公司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浙江省湖州市长兴县煤山镇南太湖电子信息产业园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浙江省湖州市长兴县煤山镇南太湖电子信息产业园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Q：环保设备（除尘器、风机、活性炭废气吸附箱）的生产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E：环保设备（除尘器、风机、活性炭废气吸附箱）的生产所涉及场所的相关环境管理活动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O：环保设备（除尘器、风机、活性炭废气吸附箱）的生产所涉及场所的相关职业健康安全管理活动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浙江圣悦环保科技有限公司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浙江省湖州市长兴县煤山镇南太湖电子信息产业园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浙江省湖州市长兴县煤山镇南太湖电子信息产业园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Q：环保设备（除尘器、风机、活性炭废气吸附箱）的生产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E：环保设备（除尘器、风机、活性炭废气吸附箱）的生产所涉及场所的相关环境管理活动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O：环保设备（除尘器、风机、活性炭废气吸附箱）的生产所涉及场所的相关职业健康安全管理活动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