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北京十源科技有限公司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2025-03-31 8:30:00上午至2025-03-31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