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96"/>
        <w:gridCol w:w="91"/>
        <w:gridCol w:w="696"/>
        <w:gridCol w:w="726"/>
        <w:gridCol w:w="1153"/>
        <w:gridCol w:w="143"/>
        <w:gridCol w:w="1568"/>
        <w:gridCol w:w="6"/>
        <w:gridCol w:w="572"/>
        <w:gridCol w:w="1145"/>
        <w:gridCol w:w="109"/>
        <w:gridCol w:w="76"/>
        <w:gridCol w:w="696"/>
        <w:gridCol w:w="264"/>
        <w:gridCol w:w="42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9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20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四川明诚机电设备有限公司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9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20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四川省自贡市沿滩区板仓工业园区东方物流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9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何春梅</w:t>
            </w:r>
            <w:bookmarkEnd w:id="2"/>
          </w:p>
        </w:tc>
        <w:tc>
          <w:tcPr>
            <w:tcW w:w="171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32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0813-8266229</w:t>
            </w:r>
            <w:bookmarkEnd w:id="3"/>
          </w:p>
        </w:tc>
        <w:tc>
          <w:tcPr>
            <w:tcW w:w="77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Scmcjd@126.com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9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</w:rPr>
              <w:t>最高管理者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高明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32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9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0401-2019-Q-2020</w:t>
            </w:r>
            <w:bookmarkEnd w:id="5"/>
          </w:p>
        </w:tc>
        <w:tc>
          <w:tcPr>
            <w:tcW w:w="171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28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99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20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49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20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94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机电产品、仪器仪表、阀门的销售</w:t>
            </w:r>
            <w:bookmarkEnd w:id="8"/>
          </w:p>
        </w:tc>
        <w:tc>
          <w:tcPr>
            <w:tcW w:w="9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29.10.07;29.12.00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49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2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9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2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2020年07月17日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2020年07月17日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9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2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1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08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6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3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7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041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005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4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56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005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4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56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005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2020.07.15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4056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2020.07.17</w:t>
            </w:r>
          </w:p>
        </w:tc>
      </w:tr>
    </w:tbl>
    <w:p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73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9"/>
        <w:gridCol w:w="1470"/>
        <w:gridCol w:w="6982"/>
        <w:gridCol w:w="70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04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8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049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17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5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9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总则；7.1.6组织知识；9.1.1监测、分析和评价总则；9.2内部审核；9.3管理评审；10.1改进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证书使用情况等</w:t>
            </w:r>
            <w:bookmarkStart w:id="18" w:name="_GoBack"/>
            <w:bookmarkEnd w:id="18"/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5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10:00-11:00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9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7.1.2人员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 w:ascii="宋体" w:hAnsi="宋体" w:cs="新宋体"/>
                <w:sz w:val="21"/>
                <w:szCs w:val="21"/>
              </w:rPr>
              <w:t>基础设施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7.5文件化信息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11:00-12:00</w:t>
            </w:r>
          </w:p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9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5.3组织的角色、职责和权限；6.2质量目标及其实现的策划；8.4外部提供过程、产品和服务的控制；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atLeast"/>
          <w:jc w:val="center"/>
        </w:trPr>
        <w:tc>
          <w:tcPr>
            <w:tcW w:w="5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5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 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9.1.2顾客满意；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57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A5104A"/>
    <w:rsid w:val="0CC97AD4"/>
    <w:rsid w:val="0EFD3523"/>
    <w:rsid w:val="150C601B"/>
    <w:rsid w:val="18B16049"/>
    <w:rsid w:val="19973B3A"/>
    <w:rsid w:val="1E1A5B5F"/>
    <w:rsid w:val="1E71140E"/>
    <w:rsid w:val="1E95393D"/>
    <w:rsid w:val="1EFE4FAA"/>
    <w:rsid w:val="213B2CA1"/>
    <w:rsid w:val="22AB256B"/>
    <w:rsid w:val="26523255"/>
    <w:rsid w:val="26C630F7"/>
    <w:rsid w:val="3B517699"/>
    <w:rsid w:val="40C450CB"/>
    <w:rsid w:val="44FF33FE"/>
    <w:rsid w:val="4E82154D"/>
    <w:rsid w:val="508B346F"/>
    <w:rsid w:val="58FF0A65"/>
    <w:rsid w:val="5E0D2EA8"/>
    <w:rsid w:val="65EE322F"/>
    <w:rsid w:val="6AA132A0"/>
    <w:rsid w:val="6B014404"/>
    <w:rsid w:val="73137221"/>
    <w:rsid w:val="73B6592D"/>
    <w:rsid w:val="76BF6D81"/>
    <w:rsid w:val="7DA14D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2020-07-17T06:19:10Z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