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03-2024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同盛合联能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岳艳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800MA7030X14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陕西同盛合联能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榆林市榆阳区长城南路3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南省郑州市金水区金成时代广场7号2单元709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机械设备、电气设备、消防器材、仪器仪表、日用杂品、劳保用品、化工产品（不含许可类化工产品）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机械设备、电气设备、消防器材、仪器仪表、日用杂品、劳保用品、化工产品（不含许可类化工产品）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机械设备、电气设备、消防器材、仪器仪表、日用杂品、劳保用品、化工产品（不含许可类化工产品）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陕西同盛合联能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榆林市榆阳区长城南路3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南省郑州市金水区金成时代广场7号2单元709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机械设备、电气设备、消防器材、仪器仪表、日用杂品、劳保用品、化工产品（不含许可类化工产品）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机械设备、电气设备、消防器材、仪器仪表、日用杂品、劳保用品、化工产品（不含许可类化工产品）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机械设备、电气设备、消防器材、仪器仪表、日用杂品、劳保用品、化工产品（不含许可类化工产品）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