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20404-2025-EO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北京九强生物技术股份有限公司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岳艳玲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911100008020705889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北京九强生物技术股份有限公司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北京市海淀区花园东路15号旷怡大厦5层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北京市怀柔区雁栖经济开发区雁栖北二街15号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E：体外诊断试剂（含耗材）及分析仪器系统的设计开发、生产及销售所涉及场所的相关环境管理活动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O：体外诊断试剂（含耗材）及分析仪器系统的设计开发、生产及销售所涉及场所的相关职业健康安全管理活动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北京九强生物技术股份有限公司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北京市海淀区花园东路15号旷怡大厦5层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北京市怀柔区雁栖经济开发区雁栖北二街15号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E：体外诊断试剂（含耗材）及分析仪器系统的设计开发、生产及销售所涉及场所的相关环境管理活动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O：体外诊断试剂（含耗材）及分析仪器系统的设计开发、生产及销售所涉及场所的相关职业健康安全管理活动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