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苏赛立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3013-2023-SA-2025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3月29日 上午至2025年03月29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