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A030D0" w:rsidP="00F220D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030D0" w:rsidP="00F220DF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4"/>
        <w:gridCol w:w="1417"/>
        <w:gridCol w:w="1069"/>
        <w:gridCol w:w="1505"/>
        <w:gridCol w:w="1720"/>
        <w:gridCol w:w="1379"/>
      </w:tblGrid>
      <w:tr w:rsidR="00B5766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重庆南旭环保工程有限公司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A030D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A030D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A030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BF25A4" w:rsidRDefault="00A030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  <w:bookmarkEnd w:id="4"/>
            <w:bookmarkEnd w:id="5"/>
          </w:p>
        </w:tc>
      </w:tr>
      <w:tr w:rsidR="00B57661" w:rsidTr="00F220D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51" w:type="dxa"/>
            <w:gridSpan w:val="2"/>
            <w:vAlign w:val="center"/>
          </w:tcPr>
          <w:p w:rsidR="00BF25A4" w:rsidRDefault="00F220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9" w:type="dxa"/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20DF" w:rsidRDefault="00F220DF" w:rsidP="00F220D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BF25A4" w:rsidRDefault="00F220DF" w:rsidP="00F220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F220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57661" w:rsidTr="00F220DF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4" w:type="dxa"/>
            <w:vAlign w:val="center"/>
          </w:tcPr>
          <w:p w:rsidR="00BF25A4" w:rsidRDefault="00F220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417" w:type="dxa"/>
            <w:vAlign w:val="center"/>
          </w:tcPr>
          <w:p w:rsidR="00BF25A4" w:rsidRDefault="00F220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王红梅</w:t>
            </w:r>
          </w:p>
        </w:tc>
        <w:tc>
          <w:tcPr>
            <w:tcW w:w="1069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7661" w:rsidTr="00F220D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4" w:type="dxa"/>
            <w:vAlign w:val="center"/>
          </w:tcPr>
          <w:p w:rsidR="00F220DF" w:rsidRDefault="00F220DF" w:rsidP="00F220D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BF25A4" w:rsidRDefault="00F220DF" w:rsidP="00F220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</w:tc>
        <w:tc>
          <w:tcPr>
            <w:tcW w:w="1417" w:type="dxa"/>
            <w:vAlign w:val="center"/>
          </w:tcPr>
          <w:p w:rsidR="00F220DF" w:rsidRDefault="00F220DF" w:rsidP="00F220D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BF25A4" w:rsidRDefault="00F220DF" w:rsidP="00F220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</w:tc>
        <w:tc>
          <w:tcPr>
            <w:tcW w:w="1069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03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766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F220DF" w:rsidRDefault="00F220DF" w:rsidP="00F220DF">
            <w:pPr>
              <w:spacing w:line="480" w:lineRule="auto"/>
              <w:rPr>
                <w:b/>
                <w:sz w:val="21"/>
                <w:szCs w:val="21"/>
              </w:rPr>
            </w:pPr>
            <w:r w:rsidRPr="00F220DF">
              <w:rPr>
                <w:rFonts w:ascii="宋体" w:hAnsi="宋体" w:hint="eastAsia"/>
                <w:sz w:val="21"/>
                <w:szCs w:val="21"/>
              </w:rPr>
              <w:t>市场开发——确定客户需求——签订合同——</w:t>
            </w:r>
            <w:r w:rsidRPr="00F220DF">
              <w:rPr>
                <w:rFonts w:ascii="宋体" w:hAnsi="宋体" w:hint="eastAsia"/>
                <w:color w:val="000000"/>
                <w:sz w:val="21"/>
                <w:szCs w:val="21"/>
              </w:rPr>
              <w:t>产品采购——检验——销售——售后服务</w:t>
            </w:r>
          </w:p>
        </w:tc>
      </w:tr>
      <w:tr w:rsidR="00B5766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A03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A03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F220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57661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220DF" w:rsidRPr="00F220DF" w:rsidRDefault="00F220DF" w:rsidP="00F220DF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F220DF">
              <w:rPr>
                <w:rFonts w:hint="eastAsia"/>
                <w:sz w:val="21"/>
                <w:szCs w:val="21"/>
              </w:rPr>
              <w:t>固废排放、潜在火灾，通过管理方案和应急预案进行控制</w:t>
            </w:r>
          </w:p>
          <w:p w:rsidR="00BF25A4" w:rsidRPr="00F220DF" w:rsidRDefault="00A030D0" w:rsidP="00F220D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5766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220DF" w:rsidRPr="00F220DF" w:rsidRDefault="00F220DF" w:rsidP="00F220DF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F220DF">
              <w:rPr>
                <w:rFonts w:hint="eastAsia"/>
                <w:sz w:val="21"/>
                <w:szCs w:val="21"/>
              </w:rPr>
              <w:t>中暑、潜在火灾，通过管理方案和应急预案进行控制</w:t>
            </w:r>
          </w:p>
          <w:p w:rsidR="00BF25A4" w:rsidRPr="00F220DF" w:rsidRDefault="00A030D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5766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220DF" w:rsidRPr="00F220DF" w:rsidRDefault="00F220DF" w:rsidP="00F220DF">
            <w:pPr>
              <w:rPr>
                <w:rFonts w:ascii="宋体" w:hAnsi="宋体" w:hint="eastAsia"/>
                <w:sz w:val="21"/>
                <w:szCs w:val="21"/>
              </w:rPr>
            </w:pPr>
            <w:r w:rsidRPr="00F220DF">
              <w:rPr>
                <w:rFonts w:ascii="宋体" w:hAnsi="宋体" w:hint="eastAsia"/>
                <w:sz w:val="21"/>
                <w:szCs w:val="21"/>
              </w:rPr>
              <w:t>污水排入城镇下水道水质标准（</w:t>
            </w:r>
            <w:r w:rsidRPr="00F220DF">
              <w:rPr>
                <w:rFonts w:ascii="宋体" w:hAnsi="宋体"/>
                <w:sz w:val="21"/>
                <w:szCs w:val="21"/>
              </w:rPr>
              <w:t>GB/T 31962-2015</w:t>
            </w:r>
            <w:r w:rsidRPr="00F220DF">
              <w:rPr>
                <w:rFonts w:ascii="宋体" w:hAnsi="宋体" w:hint="eastAsia"/>
                <w:sz w:val="21"/>
                <w:szCs w:val="21"/>
              </w:rPr>
              <w:t>）、大气污染物综合排放标准（</w:t>
            </w:r>
            <w:r w:rsidRPr="00F220DF">
              <w:rPr>
                <w:rFonts w:ascii="宋体" w:hAnsi="宋体"/>
                <w:sz w:val="21"/>
                <w:szCs w:val="21"/>
              </w:rPr>
              <w:t>GB 16297-1996</w:t>
            </w:r>
            <w:r w:rsidRPr="00F220DF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:rsidR="00F220DF" w:rsidRPr="00F220DF" w:rsidRDefault="00F220DF" w:rsidP="00F220DF">
            <w:pPr>
              <w:rPr>
                <w:rFonts w:ascii="宋体" w:hAnsi="宋体"/>
                <w:sz w:val="21"/>
                <w:szCs w:val="21"/>
              </w:rPr>
            </w:pPr>
            <w:r w:rsidRPr="00F220DF">
              <w:rPr>
                <w:rFonts w:ascii="宋体" w:hAnsi="宋体" w:hint="eastAsia"/>
                <w:sz w:val="21"/>
                <w:szCs w:val="21"/>
              </w:rPr>
              <w:t>中华人民共和国安全消防法、中华人民共和国劳动合同法、中华人民共和国安全生产法等</w:t>
            </w:r>
          </w:p>
          <w:p w:rsidR="00BF25A4" w:rsidRPr="00F220DF" w:rsidRDefault="00A030D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5766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F220DF" w:rsidRDefault="00F220DF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F220DF">
              <w:rPr>
                <w:rFonts w:hint="eastAsia"/>
                <w:sz w:val="21"/>
                <w:szCs w:val="21"/>
              </w:rPr>
              <w:t>检验项目：外观、型号规格、检验报告或合格证</w:t>
            </w:r>
          </w:p>
        </w:tc>
      </w:tr>
      <w:tr w:rsidR="00B5766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30D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F220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A030D0">
      <w:pPr>
        <w:snapToGrid w:val="0"/>
        <w:rPr>
          <w:rFonts w:ascii="宋体"/>
          <w:b/>
          <w:sz w:val="22"/>
          <w:szCs w:val="22"/>
        </w:rPr>
      </w:pPr>
    </w:p>
    <w:p w:rsidR="00BF25A4" w:rsidRDefault="00A030D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A030D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A030D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D0" w:rsidRDefault="00A030D0" w:rsidP="00B57661">
      <w:r>
        <w:separator/>
      </w:r>
    </w:p>
  </w:endnote>
  <w:endnote w:type="continuationSeparator" w:id="1">
    <w:p w:rsidR="00A030D0" w:rsidRDefault="00A030D0" w:rsidP="00B57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D0" w:rsidRDefault="00A030D0" w:rsidP="00B57661">
      <w:r>
        <w:separator/>
      </w:r>
    </w:p>
  </w:footnote>
  <w:footnote w:type="continuationSeparator" w:id="1">
    <w:p w:rsidR="00A030D0" w:rsidRDefault="00A030D0" w:rsidP="00B57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A030D0" w:rsidP="00F220D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57661" w:rsidP="00F220D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030D0" w:rsidP="00F220D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30D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5766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661"/>
    <w:rsid w:val="00A030D0"/>
    <w:rsid w:val="00B57661"/>
    <w:rsid w:val="00F2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2019-08-23T03:38:00Z</dcterms:created>
  <dcterms:modified xsi:type="dcterms:W3CDTF">2019-08-23T03:38:00Z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