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怀宁县行千里校车运营有限责任公司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杨建冬、赵燕</w:t>
            </w:r>
            <w:r>
              <w:rPr>
                <w:rFonts w:hint="eastAsia"/>
                <w:sz w:val="21"/>
                <w:szCs w:val="21"/>
              </w:rPr>
              <w:t xml:space="preserve">  </w:t>
            </w:r>
            <w:r w:rsidRPr="007F49B5">
              <w:rPr>
                <w:rFonts w:hint="eastAsia"/>
                <w:sz w:val="21"/>
                <w:szCs w:val="21"/>
              </w:rPr>
              <w:t>赵燕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9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