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97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重庆朗帝动利科技发展有限公司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752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638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