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10748-2023-Q-2025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嘉善景泰轴承有限公司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曾正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91330421695295131N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嘉善景泰轴承有限公司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嘉善县干窑镇新星村幸福河59号6幢南区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浙江省嘉兴市嘉善县干窑镇万洋众创城A区10幢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复合无油润滑轴承的生产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嘉善景泰轴承有限公司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嘉善县干窑镇新星村幸福河59号6幢南区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浙江省嘉兴市嘉善县干窑镇万洋众创城A区10幢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复合无油润滑轴承的生产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