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30324-2023-QJEO-2025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四川力合水电工程有限公司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915101006818438707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四川力合水电工程有限公司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四川省成都市武侯区浆洗街15号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四川省南充市顺庆区绿地智慧城3栋9-6</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EC：资质范围内水利水电工程施工</w:t>
            </w:r>
          </w:p>
          <w:p w:rsidR="00114DAF">
            <w:pPr>
              <w:snapToGrid w:val="0"/>
              <w:spacing w:line="0" w:lineRule="atLeast"/>
              <w:jc w:val="left"/>
              <w:rPr>
                <w:sz w:val="21"/>
                <w:szCs w:val="21"/>
                <w:lang w:val="en-GB"/>
              </w:rPr>
            </w:pPr>
            <w:r>
              <w:rPr>
                <w:sz w:val="21"/>
                <w:szCs w:val="21"/>
                <w:lang w:val="en-GB"/>
              </w:rPr>
              <w:t>E：资质范围内水利水电工程施工所涉及场所的相关环境管理活动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四川力合水电工程有限公司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四川省成都市武侯区浆洗街15号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四川省南充市顺庆区绿地智慧城3栋9-6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EC：资质范围内水利水电工程施工</w:t>
            </w:r>
          </w:p>
          <w:p w:rsidR="00114DAF">
            <w:pPr>
              <w:snapToGrid w:val="0"/>
              <w:spacing w:line="0" w:lineRule="atLeast"/>
              <w:jc w:val="left"/>
              <w:rPr>
                <w:sz w:val="21"/>
                <w:szCs w:val="21"/>
                <w:lang w:val="en-GB"/>
              </w:rPr>
            </w:pPr>
            <w:r>
              <w:rPr>
                <w:sz w:val="21"/>
                <w:szCs w:val="21"/>
                <w:lang w:val="en-GB"/>
              </w:rPr>
              <w:t>E：资质范围内水利水电工程施工所涉及场所的相关环境管理活动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